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E63" w:rsidRDefault="001B3E63" w:rsidP="001B3E63"/>
    <w:p w:rsidR="001B3E63" w:rsidRDefault="001B3E63" w:rsidP="001B3E63"/>
    <w:p w:rsidR="001B3E63" w:rsidRDefault="001B3E63" w:rsidP="001B3E63"/>
    <w:p w:rsidR="001B3E63" w:rsidRDefault="001B3E63" w:rsidP="001B3E63"/>
    <w:p w:rsidR="001B3E63" w:rsidRDefault="001B3E63" w:rsidP="001B3E63"/>
    <w:p w:rsidR="001B3E63" w:rsidRDefault="001B3E63" w:rsidP="001B3E63"/>
    <w:p w:rsidR="001B3E63" w:rsidRDefault="001B3E63" w:rsidP="001B3E63"/>
    <w:p w:rsidR="00362487" w:rsidRPr="00444720" w:rsidRDefault="002967E7" w:rsidP="00362487">
      <w:pPr>
        <w:pStyle w:val="ConfJournal-JJJJ"/>
        <w:rPr>
          <w:lang w:val="en-GB"/>
        </w:rPr>
      </w:pPr>
      <w:r>
        <w:rPr>
          <w:lang w:val="en-GB"/>
        </w:rPr>
        <w:t>Conference Journal 2019</w:t>
      </w:r>
    </w:p>
    <w:p w:rsidR="00362487" w:rsidRPr="00444720" w:rsidRDefault="00362487" w:rsidP="00362487">
      <w:pPr>
        <w:rPr>
          <w:lang w:val="en-GB"/>
        </w:rPr>
      </w:pPr>
    </w:p>
    <w:p w:rsidR="00362487" w:rsidRPr="00444720" w:rsidRDefault="00362487" w:rsidP="00AC70CE">
      <w:pPr>
        <w:pStyle w:val="ConfJournal-Subtitel"/>
        <w:rPr>
          <w:lang w:val="en-GB"/>
        </w:rPr>
      </w:pPr>
      <w:r w:rsidRPr="00444720">
        <w:rPr>
          <w:lang w:val="en-GB"/>
        </w:rPr>
        <w:t>Interesting Insights</w:t>
      </w:r>
      <w:r w:rsidRPr="00444720">
        <w:rPr>
          <w:lang w:val="en-GB"/>
        </w:rPr>
        <w:br/>
        <w:t>into Professional Practice</w:t>
      </w:r>
    </w:p>
    <w:p w:rsidR="00362487" w:rsidRPr="00444720" w:rsidRDefault="00362487" w:rsidP="00362487">
      <w:pPr>
        <w:rPr>
          <w:lang w:val="en-GB"/>
        </w:rPr>
      </w:pPr>
    </w:p>
    <w:p w:rsidR="00362487" w:rsidRDefault="007B2704" w:rsidP="00362487">
      <w:r>
        <w:rPr>
          <w:noProof/>
          <w:lang w:val="de-AT" w:eastAsia="de-AT"/>
        </w:rPr>
        <mc:AlternateContent>
          <mc:Choice Requires="wps">
            <w:drawing>
              <wp:inline distT="0" distB="0" distL="0" distR="0">
                <wp:extent cx="4460875" cy="308610"/>
                <wp:effectExtent l="0" t="0" r="1270" b="635"/>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875" cy="3086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739" w:rsidRPr="00444720" w:rsidRDefault="00C43739">
                            <w:pPr>
                              <w:rPr>
                                <w:rFonts w:ascii="Univers LT Std 45 Light" w:hAnsi="Univers LT Std 45 Light"/>
                                <w:sz w:val="28"/>
                                <w:lang w:val="en-GB"/>
                              </w:rPr>
                            </w:pPr>
                            <w:r w:rsidRPr="00444720">
                              <w:rPr>
                                <w:rFonts w:ascii="Univers LT Std 45 Light" w:hAnsi="Univers LT Std 45 Light"/>
                                <w:sz w:val="28"/>
                                <w:lang w:val="en-GB"/>
                              </w:rPr>
                              <w:t>Papers of Lecturers a</w:t>
                            </w:r>
                            <w:r>
                              <w:rPr>
                                <w:rFonts w:ascii="Univers LT Std 45 Light" w:hAnsi="Univers LT Std 45 Light"/>
                                <w:sz w:val="28"/>
                                <w:lang w:val="en-GB"/>
                              </w:rPr>
                              <w:t>t the Software Quality Days</w:t>
                            </w:r>
                          </w:p>
                        </w:txbxContent>
                      </wps:txbx>
                      <wps:bodyPr rot="0" vert="horz" wrap="none" lIns="72000" tIns="18000" rIns="7200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51.25pt;height:24.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" fillcolor="#d8d8d8" stroked="f">
                <v:textbox style="mso-fit-shape-to-text:t" inset="2mm,.5mm,2mm,0">
                  <w:txbxContent>
                    <w:p w:rsidR="00C43739" w:rsidRPr="00444720" w:rsidRDefault="00C43739">
                      <w:pPr>
                        <w:rPr>
                          <w:rFonts w:ascii="Univers LT Std 45 Light" w:hAnsi="Univers LT Std 45 Light"/>
                          <w:sz w:val="28"/>
                          <w:lang w:val="en-GB"/>
                        </w:rPr>
                      </w:pPr>
                      <w:r w:rsidRPr="00444720">
                        <w:rPr>
                          <w:rFonts w:ascii="Univers LT Std 45 Light" w:hAnsi="Univers LT Std 45 Light"/>
                          <w:sz w:val="28"/>
                          <w:lang w:val="en-GB"/>
                        </w:rPr>
                        <w:t>Papers of Lecturers a</w:t>
                      </w:r>
                      <w:r>
                        <w:rPr>
                          <w:rFonts w:ascii="Univers LT Std 45 Light" w:hAnsi="Univers LT Std 45 Light"/>
                          <w:sz w:val="28"/>
                          <w:lang w:val="en-GB"/>
                        </w:rPr>
                        <w:t>t the Software Quality Days</w:t>
                      </w:r>
                    </w:p>
                  </w:txbxContent>
                </v:textbox>
                <w10:anchorlock/>
              </v:shape>
            </w:pict>
          </mc:Fallback>
        </mc:AlternateContent>
      </w:r>
    </w:p>
    <w:p w:rsidR="00362487" w:rsidRDefault="00362487" w:rsidP="00362487"/>
    <w:p w:rsidR="00362487" w:rsidRDefault="0036248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2967E7" w:rsidRDefault="002967E7" w:rsidP="00362487"/>
    <w:p w:rsidR="00362487" w:rsidRDefault="00362487" w:rsidP="00362487"/>
    <w:p w:rsidR="00E7069E" w:rsidRDefault="002967E7" w:rsidP="00E7069E">
      <w:r>
        <w:rPr>
          <w:noProof/>
          <w:lang w:val="de-AT" w:eastAsia="de-AT"/>
        </w:rPr>
        <w:drawing>
          <wp:inline distT="0" distB="0" distL="0" distR="0">
            <wp:extent cx="2312266" cy="108751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WQD2019_Logo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5067" cy="1098242"/>
                    </a:xfrm>
                    <a:prstGeom prst="rect">
                      <a:avLst/>
                    </a:prstGeom>
                  </pic:spPr>
                </pic:pic>
              </a:graphicData>
            </a:graphic>
          </wp:inline>
        </w:drawing>
      </w:r>
      <w:r w:rsidR="001B3E63">
        <w:br w:type="page"/>
      </w:r>
    </w:p>
    <w:p w:rsidR="00E7069E" w:rsidRDefault="00E7069E" w:rsidP="00974530">
      <w:pPr>
        <w:pStyle w:val="Impressum-Titel"/>
      </w:pPr>
      <w:bookmarkStart w:id="0" w:name="_Toc441781324"/>
      <w:bookmarkStart w:id="1" w:name="_Toc441781348"/>
      <w:bookmarkStart w:id="2" w:name="_Toc441781447"/>
      <w:r>
        <w:lastRenderedPageBreak/>
        <w:t>Impressum</w:t>
      </w:r>
      <w:bookmarkEnd w:id="0"/>
      <w:bookmarkEnd w:id="1"/>
      <w:bookmarkEnd w:id="2"/>
    </w:p>
    <w:p w:rsidR="00E7069E" w:rsidRDefault="00E7069E" w:rsidP="00946E02">
      <w:pPr>
        <w:pStyle w:val="Beitrag-Zwischenberschrift"/>
      </w:pPr>
      <w:r>
        <w:t>Publisher / Herausgeber</w:t>
      </w:r>
    </w:p>
    <w:p w:rsidR="00946E02" w:rsidRDefault="00946E02" w:rsidP="00946E02"/>
    <w:p w:rsidR="005F3101" w:rsidRPr="005F3101" w:rsidRDefault="005F3101" w:rsidP="005F3101">
      <w:pPr>
        <w:rPr>
          <w:lang w:val="de-AT"/>
        </w:rPr>
      </w:pPr>
      <w:r w:rsidRPr="005F3101">
        <w:rPr>
          <w:lang w:val="de-AT"/>
        </w:rPr>
        <w:t xml:space="preserve">Software Quality </w:t>
      </w:r>
      <w:proofErr w:type="spellStart"/>
      <w:r w:rsidRPr="005F3101">
        <w:rPr>
          <w:lang w:val="de-AT"/>
        </w:rPr>
        <w:t>Experts</w:t>
      </w:r>
      <w:proofErr w:type="spellEnd"/>
      <w:r w:rsidRPr="005F3101">
        <w:rPr>
          <w:lang w:val="de-AT"/>
        </w:rPr>
        <w:t xml:space="preserve"> GmbH</w:t>
      </w:r>
    </w:p>
    <w:p w:rsidR="005F3101" w:rsidRPr="005F3101" w:rsidRDefault="005F3101" w:rsidP="005F3101">
      <w:pPr>
        <w:rPr>
          <w:lang w:val="de-AT"/>
        </w:rPr>
      </w:pPr>
      <w:r w:rsidRPr="005F3101">
        <w:rPr>
          <w:lang w:val="de-AT"/>
        </w:rPr>
        <w:t>Gewerbepark Urfahr 8</w:t>
      </w:r>
    </w:p>
    <w:p w:rsidR="005F3101" w:rsidRDefault="005F3101" w:rsidP="005F3101">
      <w:pPr>
        <w:rPr>
          <w:lang w:val="de-AT"/>
        </w:rPr>
      </w:pPr>
      <w:r w:rsidRPr="005F3101">
        <w:rPr>
          <w:lang w:val="de-AT"/>
        </w:rPr>
        <w:t>4040 Linz</w:t>
      </w:r>
    </w:p>
    <w:p w:rsidR="002967E7" w:rsidRPr="002967E7" w:rsidRDefault="002967E7" w:rsidP="002967E7">
      <w:pPr>
        <w:jc w:val="left"/>
        <w:rPr>
          <w:rFonts w:asciiTheme="minorHAnsi" w:hAnsiTheme="minorHAnsi" w:cstheme="minorHAnsi"/>
        </w:rPr>
      </w:pPr>
    </w:p>
    <w:p w:rsidR="002967E7" w:rsidRDefault="002967E7" w:rsidP="00946E02">
      <w:r>
        <w:t>https://</w:t>
      </w:r>
      <w:r w:rsidR="005F3101">
        <w:t>www</w:t>
      </w:r>
      <w:r w:rsidRPr="002967E7">
        <w:t>.software-quality-days.com/</w:t>
      </w:r>
    </w:p>
    <w:p w:rsidR="00E7069E" w:rsidRDefault="002967E7" w:rsidP="00946E02">
      <w:r>
        <w:t>info@software-quality-days</w:t>
      </w:r>
      <w:r w:rsidR="00E7069E">
        <w:t>.com</w:t>
      </w:r>
      <w:bookmarkStart w:id="3" w:name="_GoBack"/>
      <w:bookmarkEnd w:id="3"/>
    </w:p>
    <w:p w:rsidR="00E7069E" w:rsidRDefault="00E7069E" w:rsidP="00946E02">
      <w:r>
        <w:t xml:space="preserve">+43 </w:t>
      </w:r>
      <w:r w:rsidR="00685846">
        <w:t>5 0657</w:t>
      </w:r>
      <w:r>
        <w:t>-0</w:t>
      </w:r>
    </w:p>
    <w:p w:rsidR="00E7069E" w:rsidRDefault="00E7069E" w:rsidP="00946E02"/>
    <w:p w:rsidR="00E7069E" w:rsidRDefault="00E7069E" w:rsidP="00946E02">
      <w:pPr>
        <w:rPr>
          <w:lang w:val="en-GB"/>
        </w:rPr>
      </w:pPr>
      <w:r w:rsidRPr="00444720">
        <w:rPr>
          <w:lang w:val="en-GB"/>
        </w:rPr>
        <w:t>Published by Softwar</w:t>
      </w:r>
      <w:r w:rsidR="002967E7">
        <w:rPr>
          <w:lang w:val="en-GB"/>
        </w:rPr>
        <w:t>e Quality Days, January 2019</w:t>
      </w:r>
    </w:p>
    <w:p w:rsidR="00946E02" w:rsidRPr="00444720" w:rsidRDefault="00946E02" w:rsidP="00946E02">
      <w:pPr>
        <w:rPr>
          <w:lang w:val="en-GB"/>
        </w:rPr>
      </w:pPr>
    </w:p>
    <w:p w:rsidR="00E7069E" w:rsidRPr="00AD4A6C" w:rsidRDefault="00E7069E" w:rsidP="00946E02">
      <w:pPr>
        <w:pStyle w:val="Beitrag-Zwischenberschrift"/>
        <w:rPr>
          <w:lang w:val="en-GB"/>
        </w:rPr>
      </w:pPr>
      <w:r w:rsidRPr="00AD4A6C">
        <w:rPr>
          <w:lang w:val="en-GB"/>
        </w:rPr>
        <w:t>Disclaimer</w:t>
      </w:r>
    </w:p>
    <w:p w:rsidR="00E7069E" w:rsidRDefault="00E7069E" w:rsidP="00946E02">
      <w:pPr>
        <w:rPr>
          <w:lang w:val="en-GB"/>
        </w:rPr>
      </w:pPr>
      <w:r w:rsidRPr="00444720">
        <w:rPr>
          <w:lang w:val="en-GB"/>
        </w:rPr>
        <w:t>The editor does not accept any liability for the information provided.  The opinions expressed within the articles and contents herein do not necessarily express those of the editor.  Only the authors are responsible for the content of their articles. The editor takes pains to observe the copyrights of the graphics, audio documents, video sequences and texts used, to use his own graphics, audio documents, video sequences and texts, or to make use of public domain graphics, audio documents, video sequences and texts. Any trademarks and trade names possibly protected by third parties and mentioned are subject to the provisions of the respectively applicable trademark law and the property rights of the respectively registered owners without restriction. It cannot be inferred from the mere mention of trademarks alone that these are not protected by third-party rights! The copyrights for published materials created by Software Quality Lab GmbH remain the exclusive rights of the author.  Any reproduction or use of graphics and texts (also excerpts) without explicit permission is forbidden.</w:t>
      </w:r>
    </w:p>
    <w:p w:rsidR="00946E02" w:rsidRPr="00444720" w:rsidRDefault="00946E02" w:rsidP="00946E02">
      <w:pPr>
        <w:rPr>
          <w:lang w:val="en-GB"/>
        </w:rPr>
      </w:pPr>
    </w:p>
    <w:p w:rsidR="00E7069E" w:rsidRDefault="00E7069E" w:rsidP="00946E02">
      <w:pPr>
        <w:pStyle w:val="Beitrag-Zwischenberschrift"/>
      </w:pPr>
      <w:r>
        <w:t>Haftungsausschluss</w:t>
      </w:r>
    </w:p>
    <w:p w:rsidR="00444720" w:rsidRDefault="00E7069E" w:rsidP="00946E02">
      <w:r>
        <w:t>Der Herausgeber übernimmt keinerlei Gewähr für die bereitgestellten Informationen. Die in den Artikeln und Inhalten dargestellte Meinung stellt nicht notwendigerweise die Meinung des Herausgebers dar. Die Autoren sind alleine verantwortlich für den Inhalt ihrer Beiträge. Der Herausgeber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 Alle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Das Copyright für veröffentlichte, vom Autor selbst erstelltes Material bleibt allein beim Autor der Seiten. Eine Vervielfältigung oder Verwendung von Grafiken und Texten (aus auszugsweise) ist ohne ausdrückliche Zustimmung nicht gestattet.</w:t>
      </w:r>
    </w:p>
    <w:p w:rsidR="00E7069E" w:rsidRDefault="00444720" w:rsidP="00E7069E">
      <w:pPr>
        <w:pStyle w:val="FlietextAbstract"/>
        <w:suppressAutoHyphens/>
      </w:pPr>
      <w:r>
        <w:br w:type="page"/>
      </w:r>
    </w:p>
    <w:p w:rsidR="00E7069E" w:rsidRPr="00AD4A6C" w:rsidRDefault="00E7069E" w:rsidP="005568B6">
      <w:pPr>
        <w:pStyle w:val="Inheltsverzeichnistitel"/>
        <w:rPr>
          <w:lang w:val="en-GB"/>
        </w:rPr>
      </w:pPr>
      <w:r w:rsidRPr="00AD4A6C">
        <w:rPr>
          <w:lang w:val="en-GB"/>
        </w:rPr>
        <w:lastRenderedPageBreak/>
        <w:t>Content</w:t>
      </w:r>
    </w:p>
    <w:p w:rsidR="00C43739" w:rsidRPr="00C43739" w:rsidRDefault="008F7030">
      <w:pPr>
        <w:pStyle w:val="Verzeichnis1"/>
        <w:rPr>
          <w:rFonts w:asciiTheme="minorHAnsi" w:eastAsiaTheme="minorEastAsia" w:hAnsiTheme="minorHAnsi" w:cstheme="minorBidi"/>
          <w:b w:val="0"/>
          <w:bCs w:val="0"/>
          <w:caps w:val="0"/>
          <w:noProof/>
          <w:szCs w:val="22"/>
          <w:lang w:val="en-GB" w:eastAsia="de-AT"/>
        </w:rPr>
      </w:pPr>
      <w:r>
        <w:fldChar w:fldCharType="begin"/>
      </w:r>
      <w:r w:rsidRPr="00AD4A6C">
        <w:rPr>
          <w:lang w:val="en-GB"/>
        </w:rPr>
        <w:instrText xml:space="preserve"> TOC \o "2-4" \t "Überschrift 1;1;Beitrag-Titel;1;Autor-Name;4" \n "2-4" \* MERGEFORMAT </w:instrText>
      </w:r>
      <w:r>
        <w:fldChar w:fldCharType="separate"/>
      </w:r>
      <w:r w:rsidR="00C43739" w:rsidRPr="00C43739">
        <w:rPr>
          <w:noProof/>
          <w:lang w:val="en-GB"/>
        </w:rPr>
        <w:t>Article in this Conference Journal</w:t>
      </w:r>
      <w:r w:rsidR="00C43739" w:rsidRPr="00C43739">
        <w:rPr>
          <w:noProof/>
          <w:lang w:val="en-GB"/>
        </w:rPr>
        <w:tab/>
      </w:r>
      <w:r w:rsidR="00C43739">
        <w:rPr>
          <w:noProof/>
        </w:rPr>
        <w:fldChar w:fldCharType="begin"/>
      </w:r>
      <w:r w:rsidR="00C43739" w:rsidRPr="00C43739">
        <w:rPr>
          <w:noProof/>
          <w:lang w:val="en-GB"/>
        </w:rPr>
        <w:instrText xml:space="preserve"> PAGEREF _Toc460419884 \h </w:instrText>
      </w:r>
      <w:r w:rsidR="00C43739">
        <w:rPr>
          <w:noProof/>
        </w:rPr>
      </w:r>
      <w:r w:rsidR="00C43739">
        <w:rPr>
          <w:noProof/>
        </w:rPr>
        <w:fldChar w:fldCharType="separate"/>
      </w:r>
      <w:r w:rsidR="00C43739" w:rsidRPr="00C43739">
        <w:rPr>
          <w:noProof/>
          <w:lang w:val="en-GB"/>
        </w:rPr>
        <w:t>4</w:t>
      </w:r>
      <w:r w:rsidR="00C43739">
        <w:rPr>
          <w:noProof/>
        </w:rPr>
        <w:fldChar w:fldCharType="end"/>
      </w:r>
    </w:p>
    <w:p w:rsidR="00C43739" w:rsidRPr="00C43739" w:rsidRDefault="00C43739" w:rsidP="00C43739">
      <w:pPr>
        <w:pStyle w:val="Verzeichnis2"/>
        <w:rPr>
          <w:rFonts w:asciiTheme="minorHAnsi" w:eastAsiaTheme="minorEastAsia" w:hAnsiTheme="minorHAnsi" w:cstheme="minorBidi"/>
          <w:sz w:val="22"/>
          <w:szCs w:val="22"/>
          <w:lang w:eastAsia="de-AT"/>
        </w:rPr>
      </w:pPr>
      <w:r>
        <w:t>A brief guideline for using this template</w:t>
      </w:r>
    </w:p>
    <w:p w:rsidR="00C43739" w:rsidRPr="00C43739" w:rsidRDefault="00C43739" w:rsidP="00C43739">
      <w:pPr>
        <w:pStyle w:val="Verzeichnis4"/>
        <w:rPr>
          <w:rFonts w:eastAsiaTheme="minorEastAsia" w:cstheme="minorBidi"/>
          <w:sz w:val="22"/>
          <w:szCs w:val="22"/>
          <w:lang w:eastAsia="de-AT"/>
        </w:rPr>
      </w:pPr>
      <w:r w:rsidRPr="009D3268">
        <w:t>Firstname Lastname</w:t>
      </w:r>
    </w:p>
    <w:p w:rsidR="00C43739" w:rsidRPr="00C43739" w:rsidRDefault="00C43739">
      <w:pPr>
        <w:pStyle w:val="Verzeichnis1"/>
        <w:rPr>
          <w:rFonts w:asciiTheme="minorHAnsi" w:eastAsiaTheme="minorEastAsia" w:hAnsiTheme="minorHAnsi" w:cstheme="minorBidi"/>
          <w:b w:val="0"/>
          <w:bCs w:val="0"/>
          <w:caps w:val="0"/>
          <w:noProof/>
          <w:szCs w:val="22"/>
          <w:lang w:val="en-GB" w:eastAsia="de-AT"/>
        </w:rPr>
      </w:pPr>
      <w:r w:rsidRPr="00C43739">
        <w:rPr>
          <w:noProof/>
          <w:lang w:val="en-GB"/>
        </w:rPr>
        <w:t>Definition of Ready</w:t>
      </w:r>
      <w:r w:rsidRPr="00C43739">
        <w:rPr>
          <w:noProof/>
          <w:lang w:val="en-GB"/>
        </w:rPr>
        <w:tab/>
      </w:r>
      <w:r>
        <w:rPr>
          <w:noProof/>
        </w:rPr>
        <w:fldChar w:fldCharType="begin"/>
      </w:r>
      <w:r w:rsidRPr="00C43739">
        <w:rPr>
          <w:noProof/>
          <w:lang w:val="en-GB"/>
        </w:rPr>
        <w:instrText xml:space="preserve"> PAGEREF _Toc460419887 \h </w:instrText>
      </w:r>
      <w:r>
        <w:rPr>
          <w:noProof/>
        </w:rPr>
      </w:r>
      <w:r>
        <w:rPr>
          <w:noProof/>
        </w:rPr>
        <w:fldChar w:fldCharType="separate"/>
      </w:r>
      <w:r w:rsidRPr="00C43739">
        <w:rPr>
          <w:noProof/>
          <w:lang w:val="en-GB"/>
        </w:rPr>
        <w:t>5</w:t>
      </w:r>
      <w:r>
        <w:rPr>
          <w:noProof/>
        </w:rPr>
        <w:fldChar w:fldCharType="end"/>
      </w:r>
    </w:p>
    <w:p w:rsidR="00C43739" w:rsidRPr="00C43739" w:rsidRDefault="00C43739" w:rsidP="00C43739">
      <w:pPr>
        <w:pStyle w:val="Verzeichnis2"/>
        <w:rPr>
          <w:rFonts w:eastAsiaTheme="minorEastAsia"/>
        </w:rPr>
      </w:pPr>
      <w:r w:rsidRPr="00C43739">
        <w:t>Quality Gates für agile Requirements</w:t>
      </w:r>
    </w:p>
    <w:p w:rsidR="00C43739" w:rsidRPr="00C43739" w:rsidRDefault="00C43739" w:rsidP="00C43739">
      <w:pPr>
        <w:pStyle w:val="Verzeichnis4"/>
        <w:rPr>
          <w:rFonts w:eastAsiaTheme="minorEastAsia"/>
        </w:rPr>
      </w:pPr>
      <w:r w:rsidRPr="00C43739">
        <w:t>Dipl.-Ing. Johannes Bergsmann</w:t>
      </w:r>
    </w:p>
    <w:p w:rsidR="00C43739" w:rsidRPr="00C43739" w:rsidRDefault="00C43739">
      <w:pPr>
        <w:pStyle w:val="Verzeichnis1"/>
        <w:rPr>
          <w:rFonts w:asciiTheme="minorHAnsi" w:eastAsiaTheme="minorEastAsia" w:hAnsiTheme="minorHAnsi" w:cstheme="minorBidi"/>
          <w:b w:val="0"/>
          <w:bCs w:val="0"/>
          <w:caps w:val="0"/>
          <w:noProof/>
          <w:szCs w:val="22"/>
          <w:lang w:val="en-GB" w:eastAsia="de-AT"/>
        </w:rPr>
      </w:pPr>
      <w:r w:rsidRPr="00C43739">
        <w:rPr>
          <w:noProof/>
          <w:lang w:val="en-GB"/>
        </w:rPr>
        <w:t>Separated but not divorced</w:t>
      </w:r>
      <w:r w:rsidRPr="00C43739">
        <w:rPr>
          <w:noProof/>
          <w:lang w:val="en-GB"/>
        </w:rPr>
        <w:tab/>
      </w:r>
      <w:r>
        <w:rPr>
          <w:noProof/>
        </w:rPr>
        <w:fldChar w:fldCharType="begin"/>
      </w:r>
      <w:r w:rsidRPr="00C43739">
        <w:rPr>
          <w:noProof/>
          <w:lang w:val="en-GB"/>
        </w:rPr>
        <w:instrText xml:space="preserve"> PAGEREF _Toc460419890 \h </w:instrText>
      </w:r>
      <w:r>
        <w:rPr>
          <w:noProof/>
        </w:rPr>
      </w:r>
      <w:r>
        <w:rPr>
          <w:noProof/>
        </w:rPr>
        <w:fldChar w:fldCharType="separate"/>
      </w:r>
      <w:r w:rsidRPr="00C43739">
        <w:rPr>
          <w:noProof/>
          <w:lang w:val="en-GB"/>
        </w:rPr>
        <w:t>11</w:t>
      </w:r>
      <w:r>
        <w:rPr>
          <w:noProof/>
        </w:rPr>
        <w:fldChar w:fldCharType="end"/>
      </w:r>
    </w:p>
    <w:p w:rsidR="00C43739" w:rsidRPr="00C43739" w:rsidRDefault="00C43739" w:rsidP="00C43739">
      <w:pPr>
        <w:pStyle w:val="Verzeichnis2"/>
        <w:rPr>
          <w:rFonts w:asciiTheme="minorHAnsi" w:eastAsiaTheme="minorEastAsia" w:hAnsiTheme="minorHAnsi" w:cstheme="minorBidi"/>
          <w:sz w:val="22"/>
          <w:szCs w:val="22"/>
          <w:lang w:eastAsia="de-AT"/>
        </w:rPr>
      </w:pPr>
      <w:r>
        <w:t>Testing in distributed agile teams</w:t>
      </w:r>
    </w:p>
    <w:p w:rsidR="00C43739" w:rsidRPr="00C43739" w:rsidRDefault="00C43739" w:rsidP="00C43739">
      <w:pPr>
        <w:pStyle w:val="Verzeichnis4"/>
        <w:rPr>
          <w:rFonts w:eastAsiaTheme="minorEastAsia" w:cstheme="minorBidi"/>
          <w:sz w:val="22"/>
          <w:szCs w:val="22"/>
          <w:lang w:eastAsia="de-AT"/>
        </w:rPr>
      </w:pPr>
      <w:r w:rsidRPr="009D3268">
        <w:t>Milena Petrovic</w:t>
      </w:r>
    </w:p>
    <w:p w:rsidR="00E7069E" w:rsidRPr="00AD4A6C" w:rsidRDefault="008F7030" w:rsidP="00974530">
      <w:pPr>
        <w:pStyle w:val="Verzeichnis1"/>
        <w:rPr>
          <w:lang w:val="en-GB"/>
        </w:rPr>
        <w:sectPr w:rsidR="00E7069E" w:rsidRPr="00AD4A6C" w:rsidSect="002549E6">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upperRoman"/>
          </w:endnotePr>
          <w:pgSz w:w="11907" w:h="16840" w:code="9"/>
          <w:pgMar w:top="1418" w:right="851" w:bottom="1418" w:left="1418" w:header="601" w:footer="397" w:gutter="0"/>
          <w:pgNumType w:start="1"/>
          <w:cols w:space="720"/>
          <w:titlePg/>
          <w:docGrid w:linePitch="299"/>
        </w:sectPr>
      </w:pPr>
      <w:r>
        <w:fldChar w:fldCharType="end"/>
      </w:r>
    </w:p>
    <w:p w:rsidR="00DB120C" w:rsidRPr="00AD4A6C" w:rsidRDefault="00DB120C" w:rsidP="00DB120C">
      <w:pPr>
        <w:overflowPunct/>
        <w:spacing w:before="0" w:after="0"/>
        <w:jc w:val="left"/>
        <w:textAlignment w:val="auto"/>
        <w:textboxTightWrap w:val="none"/>
        <w:rPr>
          <w:lang w:val="en-GB"/>
        </w:rPr>
        <w:sectPr w:rsidR="00DB120C" w:rsidRPr="00AD4A6C" w:rsidSect="002549E6">
          <w:headerReference w:type="default" r:id="rId18"/>
          <w:footnotePr>
            <w:numRestart w:val="eachPage"/>
          </w:footnotePr>
          <w:endnotePr>
            <w:numFmt w:val="upperRoman"/>
          </w:endnotePr>
          <w:type w:val="continuous"/>
          <w:pgSz w:w="11907" w:h="16840" w:code="9"/>
          <w:pgMar w:top="1418" w:right="851" w:bottom="1418" w:left="1418" w:header="601" w:footer="397" w:gutter="0"/>
          <w:cols w:num="2" w:space="720"/>
          <w:docGrid w:linePitch="299"/>
        </w:sectPr>
      </w:pPr>
      <w:bookmarkStart w:id="4" w:name="_Toc407468532"/>
    </w:p>
    <w:p w:rsidR="00484FA7" w:rsidRPr="00C43739" w:rsidRDefault="00484FA7" w:rsidP="00974530">
      <w:pPr>
        <w:pStyle w:val="Beitrag-Titel"/>
        <w:rPr>
          <w:lang w:val="en-GB"/>
        </w:rPr>
      </w:pPr>
      <w:bookmarkStart w:id="5" w:name="_Toc407468531"/>
      <w:bookmarkStart w:id="6" w:name="_Toc460419884"/>
      <w:bookmarkStart w:id="7" w:name="_Toc441778348"/>
      <w:bookmarkEnd w:id="4"/>
      <w:r w:rsidRPr="00C43739">
        <w:rPr>
          <w:lang w:val="en-GB"/>
        </w:rPr>
        <w:lastRenderedPageBreak/>
        <w:t>Article in this Conference Journal</w:t>
      </w:r>
      <w:bookmarkEnd w:id="5"/>
      <w:bookmarkEnd w:id="6"/>
    </w:p>
    <w:p w:rsidR="00484FA7" w:rsidRPr="00831AFF" w:rsidRDefault="00484FA7" w:rsidP="00831AFF">
      <w:pPr>
        <w:pStyle w:val="Beitrag-Untertitel"/>
        <w:rPr>
          <w:sz w:val="20"/>
          <w:lang w:val="en-GB"/>
        </w:rPr>
      </w:pPr>
      <w:bookmarkStart w:id="8" w:name="_Toc441782177"/>
      <w:bookmarkStart w:id="9" w:name="_Toc460419357"/>
      <w:bookmarkStart w:id="10" w:name="_Toc460419610"/>
      <w:bookmarkStart w:id="11" w:name="_Toc460419885"/>
      <w:r w:rsidRPr="00C43739">
        <w:rPr>
          <w:lang w:val="en-GB"/>
        </w:rPr>
        <w:t>A brief guideline for using this template</w:t>
      </w:r>
      <w:bookmarkEnd w:id="8"/>
      <w:bookmarkEnd w:id="9"/>
      <w:bookmarkEnd w:id="10"/>
      <w:bookmarkEnd w:id="11"/>
    </w:p>
    <w:p w:rsidR="00484FA7" w:rsidRPr="00C466F5" w:rsidRDefault="00484FA7" w:rsidP="00484FA7">
      <w:pPr>
        <w:rPr>
          <w:lang w:val="en-US"/>
        </w:rPr>
        <w:sectPr w:rsidR="00484FA7" w:rsidRPr="00C466F5" w:rsidSect="002549E6">
          <w:headerReference w:type="default" r:id="rId19"/>
          <w:footnotePr>
            <w:numRestart w:val="eachPage"/>
          </w:footnotePr>
          <w:endnotePr>
            <w:numFmt w:val="upperRoman"/>
          </w:endnotePr>
          <w:pgSz w:w="11907" w:h="16840" w:code="9"/>
          <w:pgMar w:top="1418" w:right="851" w:bottom="1418" w:left="1418" w:header="601" w:footer="397" w:gutter="0"/>
          <w:cols w:space="720"/>
          <w:docGrid w:linePitch="299"/>
        </w:sectPr>
      </w:pPr>
    </w:p>
    <w:p w:rsidR="00484FA7" w:rsidRPr="00C466F5" w:rsidRDefault="00484FA7" w:rsidP="00484FA7">
      <w:pPr>
        <w:pStyle w:val="Beitrag-Zwischenberschrift2"/>
        <w:rPr>
          <w:lang w:val="en-US"/>
        </w:rPr>
      </w:pPr>
      <w:r w:rsidRPr="00C466F5">
        <w:rPr>
          <w:lang w:val="en-US"/>
        </w:rPr>
        <w:t>The abstract is about to raise the reader’s interest and give a stimulating insight into the article. Following questions can help you phrasing: What is the main message of the article? Which problems are being addressed? What do they mean to the reader?</w:t>
      </w:r>
    </w:p>
    <w:p w:rsidR="00484FA7" w:rsidRPr="00C466F5" w:rsidRDefault="00484FA7" w:rsidP="00484FA7">
      <w:pPr>
        <w:pStyle w:val="Beitrag-Zwischenberschrift2"/>
        <w:rPr>
          <w:lang w:val="en-US"/>
        </w:rPr>
      </w:pPr>
      <w:r w:rsidRPr="00C466F5">
        <w:rPr>
          <w:lang w:val="en-US"/>
        </w:rPr>
        <w:t xml:space="preserve">In practice reports it’s helpful for the reader to mention the article’s basis (project, </w:t>
      </w:r>
      <w:proofErr w:type="gramStart"/>
      <w:r w:rsidRPr="00C466F5">
        <w:rPr>
          <w:lang w:val="en-US"/>
        </w:rPr>
        <w:t>customer,…</w:t>
      </w:r>
      <w:proofErr w:type="gramEnd"/>
      <w:r w:rsidRPr="00C466F5">
        <w:rPr>
          <w:lang w:val="en-US"/>
        </w:rPr>
        <w:t>). Please spare references and footnotes and mind the maximum length of 600 characters (including spaces) for the abstract.</w:t>
      </w:r>
    </w:p>
    <w:p w:rsidR="00484FA7" w:rsidRPr="00C466F5" w:rsidRDefault="00484FA7" w:rsidP="00484FA7">
      <w:pPr>
        <w:pStyle w:val="Beitrag-Zwischenberschrift"/>
        <w:rPr>
          <w:lang w:val="en-US"/>
        </w:rPr>
      </w:pPr>
      <w:r w:rsidRPr="00C466F5">
        <w:rPr>
          <w:lang w:val="en-US"/>
        </w:rPr>
        <w:t>Title of the article</w:t>
      </w:r>
    </w:p>
    <w:p w:rsidR="00484FA7" w:rsidRPr="00C466F5" w:rsidRDefault="00484FA7" w:rsidP="00484FA7">
      <w:pPr>
        <w:rPr>
          <w:lang w:val="en-US"/>
        </w:rPr>
      </w:pPr>
      <w:r w:rsidRPr="00C466F5">
        <w:rPr>
          <w:lang w:val="en-US"/>
        </w:rPr>
        <w:t>Use a short and concise title with max. 40 characters (including spaces) to describe the content of the article and encourage the readers to read. The Subtitle can be up to 100 characters (including spaces) long and should specify the title. We reserve the right to amend the title accordingly.</w:t>
      </w:r>
    </w:p>
    <w:p w:rsidR="00484FA7" w:rsidRPr="00C466F5" w:rsidRDefault="00484FA7" w:rsidP="00484FA7">
      <w:pPr>
        <w:pStyle w:val="Beitrag-Zwischenberschrift"/>
        <w:rPr>
          <w:lang w:val="en-US"/>
        </w:rPr>
      </w:pPr>
      <w:r w:rsidRPr="00C466F5">
        <w:rPr>
          <w:lang w:val="en-US"/>
        </w:rPr>
        <w:t xml:space="preserve">Article </w:t>
      </w:r>
    </w:p>
    <w:p w:rsidR="00484FA7" w:rsidRPr="00C466F5" w:rsidRDefault="00484FA7" w:rsidP="00484FA7">
      <w:pPr>
        <w:rPr>
          <w:lang w:val="en-US"/>
        </w:rPr>
      </w:pPr>
      <w:r w:rsidRPr="00C466F5">
        <w:rPr>
          <w:lang w:val="en-US"/>
        </w:rPr>
        <w:t>The length of the whole article should be app. 8’000 to 40’000 characters (including spaces).</w:t>
      </w:r>
    </w:p>
    <w:p w:rsidR="00484FA7" w:rsidRDefault="00484FA7" w:rsidP="00484FA7">
      <w:pPr>
        <w:rPr>
          <w:lang w:val="en-US"/>
        </w:rPr>
      </w:pPr>
      <w:r w:rsidRPr="00C466F5">
        <w:rPr>
          <w:lang w:val="en-US"/>
        </w:rPr>
        <w:t xml:space="preserve">Please mind a balanced structure consisting introduction, description of the problem and its solution, consequences, experience with the solution and the résumé. </w:t>
      </w:r>
    </w:p>
    <w:p w:rsidR="00484FA7" w:rsidRDefault="00484FA7" w:rsidP="00484FA7">
      <w:pPr>
        <w:rPr>
          <w:lang w:val="en-US"/>
        </w:rPr>
      </w:pPr>
      <w:r w:rsidRPr="00C466F5">
        <w:rPr>
          <w:lang w:val="en-US"/>
        </w:rPr>
        <w:t xml:space="preserve">In order to structure your </w:t>
      </w:r>
      <w:proofErr w:type="gramStart"/>
      <w:r w:rsidRPr="00C466F5">
        <w:rPr>
          <w:lang w:val="en-US"/>
        </w:rPr>
        <w:t>article</w:t>
      </w:r>
      <w:proofErr w:type="gramEnd"/>
      <w:r w:rsidRPr="00C466F5">
        <w:rPr>
          <w:lang w:val="en-US"/>
        </w:rPr>
        <w:t xml:space="preserve"> you can use </w:t>
      </w:r>
    </w:p>
    <w:p w:rsidR="00484FA7" w:rsidRPr="00C466F5" w:rsidRDefault="00484FA7" w:rsidP="00C43739">
      <w:pPr>
        <w:pStyle w:val="Aufzhlunggrau"/>
      </w:pPr>
      <w:r w:rsidRPr="00C466F5">
        <w:t xml:space="preserve">sub </w:t>
      </w:r>
      <w:r w:rsidRPr="00C43739">
        <w:t>headlines</w:t>
      </w:r>
      <w:r>
        <w:t>,</w:t>
      </w:r>
    </w:p>
    <w:p w:rsidR="00484FA7" w:rsidRPr="00C466F5" w:rsidRDefault="00484FA7" w:rsidP="00C43739">
      <w:pPr>
        <w:pStyle w:val="Aufzhlunggrau"/>
      </w:pPr>
      <w:r>
        <w:t>bullet points or</w:t>
      </w:r>
    </w:p>
    <w:p w:rsidR="00484FA7" w:rsidRPr="007B2718" w:rsidRDefault="00484FA7" w:rsidP="00C43739">
      <w:pPr>
        <w:pStyle w:val="Aufzhlunggrau"/>
      </w:pPr>
      <w:r w:rsidRPr="007B2718">
        <w:t xml:space="preserve">you can also use photos, tables, diagrams and </w:t>
      </w:r>
    </w:p>
    <w:p w:rsidR="00484FA7" w:rsidRPr="002967E7" w:rsidRDefault="00484FA7" w:rsidP="00C43739">
      <w:pPr>
        <w:pStyle w:val="Aufzhlungeingerckt"/>
        <w:rPr>
          <w:lang w:val="en-US"/>
        </w:rPr>
      </w:pPr>
      <w:r w:rsidRPr="002967E7">
        <w:rPr>
          <w:lang w:val="en-US"/>
        </w:rPr>
        <w:t>other images but please note that they must be identified and referenced in the text.</w:t>
      </w:r>
    </w:p>
    <w:p w:rsidR="00C43739" w:rsidRDefault="00C43739" w:rsidP="00C43739">
      <w:pPr>
        <w:pStyle w:val="Aufzhlungeingerckt"/>
      </w:pPr>
      <w:r>
        <w:t xml:space="preserve">Paragraph </w:t>
      </w:r>
      <w:proofErr w:type="spellStart"/>
      <w:r>
        <w:t>numbering</w:t>
      </w:r>
      <w:proofErr w:type="spellEnd"/>
      <w:r>
        <w:t>:</w:t>
      </w:r>
    </w:p>
    <w:p w:rsidR="00C43739" w:rsidRPr="00C43739" w:rsidRDefault="00C43739" w:rsidP="00C43739">
      <w:pPr>
        <w:pStyle w:val="Aufzhlungnummeriert"/>
      </w:pPr>
      <w:r w:rsidRPr="00C43739">
        <w:t>use the number defined paragraph numbering format</w:t>
      </w:r>
    </w:p>
    <w:p w:rsidR="00C43739" w:rsidRPr="00C43739" w:rsidRDefault="00C43739" w:rsidP="00C43739">
      <w:pPr>
        <w:pStyle w:val="Aufzhlungnummeriert"/>
      </w:pPr>
      <w:r w:rsidRPr="00C43739">
        <w:t>second point</w:t>
      </w:r>
    </w:p>
    <w:p w:rsidR="00C43739" w:rsidRPr="00C43739" w:rsidRDefault="00C43739" w:rsidP="00C43739">
      <w:pPr>
        <w:pStyle w:val="Aufzhlungnummeriert"/>
      </w:pPr>
      <w:r w:rsidRPr="00C43739">
        <w:t>etc.</w:t>
      </w:r>
    </w:p>
    <w:p w:rsidR="00484FA7" w:rsidRPr="00C466F5" w:rsidRDefault="00484FA7" w:rsidP="00484FA7">
      <w:pPr>
        <w:rPr>
          <w:lang w:val="en-US"/>
        </w:rPr>
      </w:pPr>
      <w:r w:rsidRPr="00C466F5">
        <w:rPr>
          <w:lang w:val="en-US"/>
        </w:rPr>
        <w:t>If people are recognizable in the photos, they must have agreed to the release!</w:t>
      </w:r>
    </w:p>
    <w:p w:rsidR="00484FA7" w:rsidRDefault="00484FA7" w:rsidP="00484FA7">
      <w:pPr>
        <w:rPr>
          <w:lang w:val="en-US"/>
        </w:rPr>
      </w:pPr>
      <w:r w:rsidRPr="00C466F5">
        <w:rPr>
          <w:lang w:val="en-US"/>
        </w:rPr>
        <w:t>Graphic elements should be provided in print quality (300dpi, CMYK), they will not be revised before publication!</w:t>
      </w:r>
    </w:p>
    <w:p w:rsidR="00484FA7" w:rsidRPr="008530CC" w:rsidRDefault="00484FA7" w:rsidP="00484FA7">
      <w:pPr>
        <w:pStyle w:val="Beitrag-Zwischenberschrift"/>
        <w:rPr>
          <w:lang w:val="en-US"/>
        </w:rPr>
      </w:pPr>
      <w:r>
        <w:rPr>
          <w:lang w:val="en-US"/>
        </w:rPr>
        <w:t>Article Examples</w:t>
      </w:r>
    </w:p>
    <w:p w:rsidR="00484FA7" w:rsidRDefault="00484FA7" w:rsidP="00484FA7">
      <w:pPr>
        <w:rPr>
          <w:lang w:val="en-US"/>
        </w:rPr>
      </w:pPr>
      <w:r>
        <w:rPr>
          <w:lang w:val="en-US"/>
        </w:rPr>
        <w:t xml:space="preserve">You will find 2 examples of articles below in this template – one in German language and another one in English language. </w:t>
      </w:r>
    </w:p>
    <w:p w:rsidR="00484FA7" w:rsidRPr="008530CC" w:rsidRDefault="00484FA7" w:rsidP="00484FA7">
      <w:pPr>
        <w:pStyle w:val="Beitrag-Zwischenberschrift"/>
        <w:rPr>
          <w:lang w:val="en-US"/>
        </w:rPr>
      </w:pPr>
      <w:r>
        <w:rPr>
          <w:lang w:val="en-US"/>
        </w:rPr>
        <w:t>Fonts and formats</w:t>
      </w:r>
    </w:p>
    <w:p w:rsidR="00484FA7" w:rsidRDefault="00484FA7" w:rsidP="00484FA7">
      <w:pPr>
        <w:rPr>
          <w:lang w:val="en-US"/>
        </w:rPr>
      </w:pPr>
      <w:r>
        <w:rPr>
          <w:lang w:val="en-US"/>
        </w:rPr>
        <w:t xml:space="preserve">Please use the </w:t>
      </w:r>
      <w:r w:rsidR="00724349">
        <w:rPr>
          <w:lang w:val="en-US"/>
        </w:rPr>
        <w:t>styles</w:t>
      </w:r>
      <w:r>
        <w:rPr>
          <w:lang w:val="en-US"/>
        </w:rPr>
        <w:t xml:space="preserve"> and fonts defined in this template. You can select the defined fonts in the menu bar.</w:t>
      </w:r>
    </w:p>
    <w:p w:rsidR="00484FA7" w:rsidRDefault="00484FA7" w:rsidP="00484FA7">
      <w:pPr>
        <w:rPr>
          <w:lang w:val="en-US"/>
        </w:rPr>
      </w:pPr>
      <w:r>
        <w:rPr>
          <w:lang w:val="en-US"/>
        </w:rPr>
        <w:t xml:space="preserve">Please don’t change the </w:t>
      </w:r>
      <w:r w:rsidR="00724349">
        <w:rPr>
          <w:lang w:val="en-US"/>
        </w:rPr>
        <w:t xml:space="preserve">styles and </w:t>
      </w:r>
      <w:r>
        <w:rPr>
          <w:lang w:val="en-US"/>
        </w:rPr>
        <w:t>font</w:t>
      </w:r>
      <w:r w:rsidR="00724349">
        <w:rPr>
          <w:lang w:val="en-US"/>
        </w:rPr>
        <w:t>s</w:t>
      </w:r>
      <w:r>
        <w:rPr>
          <w:lang w:val="en-US"/>
        </w:rPr>
        <w:t xml:space="preserve"> definition, the columns or section layout of the document.</w:t>
      </w:r>
    </w:p>
    <w:p w:rsidR="00724349" w:rsidRDefault="00724349" w:rsidP="00724349">
      <w:pPr>
        <w:rPr>
          <w:lang w:val="en-US"/>
        </w:rPr>
      </w:pPr>
      <w:r>
        <w:rPr>
          <w:lang w:val="en-US"/>
        </w:rPr>
        <w:t>The table of content is automatically generated based on some predefined styles.</w:t>
      </w:r>
    </w:p>
    <w:p w:rsidR="00484FA7" w:rsidRDefault="00484FA7" w:rsidP="00484FA7">
      <w:pPr>
        <w:rPr>
          <w:lang w:val="en-US"/>
        </w:rPr>
      </w:pPr>
      <w:r>
        <w:rPr>
          <w:lang w:val="en-US"/>
        </w:rPr>
        <w:t xml:space="preserve">If you want to import text into this template, please insert the text without using the original format and styles and </w:t>
      </w:r>
      <w:r w:rsidR="00724349">
        <w:rPr>
          <w:lang w:val="en-US"/>
        </w:rPr>
        <w:t xml:space="preserve">then </w:t>
      </w:r>
      <w:r>
        <w:rPr>
          <w:lang w:val="en-US"/>
        </w:rPr>
        <w:t xml:space="preserve">reformat the article with the predefined </w:t>
      </w:r>
      <w:r w:rsidR="00724349">
        <w:rPr>
          <w:lang w:val="en-US"/>
        </w:rPr>
        <w:t xml:space="preserve">styles </w:t>
      </w:r>
      <w:r>
        <w:rPr>
          <w:lang w:val="en-US"/>
        </w:rPr>
        <w:t>in this template.</w:t>
      </w:r>
    </w:p>
    <w:p w:rsidR="00484FA7" w:rsidRPr="008530CC" w:rsidRDefault="00484FA7" w:rsidP="00484FA7">
      <w:pPr>
        <w:pStyle w:val="Beitrag-Zwischenberschrift"/>
        <w:rPr>
          <w:lang w:val="en-US"/>
        </w:rPr>
      </w:pPr>
      <w:r w:rsidRPr="008530CC">
        <w:rPr>
          <w:lang w:val="en-US"/>
        </w:rPr>
        <w:t>Bibliography</w:t>
      </w:r>
    </w:p>
    <w:p w:rsidR="00484FA7" w:rsidRDefault="00484FA7" w:rsidP="00484FA7">
      <w:pPr>
        <w:spacing w:after="0"/>
        <w:rPr>
          <w:lang w:val="en-US"/>
        </w:rPr>
      </w:pPr>
      <w:r w:rsidRPr="00313741">
        <w:rPr>
          <w:lang w:val="en-US"/>
        </w:rPr>
        <w:t xml:space="preserve">Please only take sources into the bibliography that are actually being referenced in the text (no references in the footnotes). </w:t>
      </w:r>
    </w:p>
    <w:p w:rsidR="00484FA7" w:rsidRDefault="00484FA7" w:rsidP="00484FA7">
      <w:pPr>
        <w:spacing w:after="0"/>
        <w:rPr>
          <w:lang w:val="en-US"/>
        </w:rPr>
      </w:pPr>
      <w:r w:rsidRPr="00313741">
        <w:rPr>
          <w:lang w:val="en-US"/>
        </w:rPr>
        <w:t xml:space="preserve">It should essentially consist of printed sources. URLs can also be included if there is no adequate printed source available. </w:t>
      </w:r>
    </w:p>
    <w:p w:rsidR="00484FA7" w:rsidRDefault="00484FA7" w:rsidP="00C84A59">
      <w:pPr>
        <w:spacing w:after="0"/>
        <w:rPr>
          <w:lang w:val="en-US"/>
        </w:rPr>
      </w:pPr>
      <w:r w:rsidRPr="00313741">
        <w:rPr>
          <w:lang w:val="en-US"/>
        </w:rPr>
        <w:t>The bibliography should maintain maximum ten entries with recommended literature for further deepening. If you like to list web links please summarize them in a separate list.</w:t>
      </w:r>
    </w:p>
    <w:p w:rsidR="00484FA7" w:rsidRDefault="00484FA7" w:rsidP="00C84A59">
      <w:pPr>
        <w:pStyle w:val="Beitrag-Zwischenberschrift"/>
        <w:rPr>
          <w:lang w:val="de-AT"/>
        </w:rPr>
      </w:pPr>
      <w:r w:rsidRPr="00515929">
        <w:rPr>
          <w:lang w:val="de-AT"/>
        </w:rPr>
        <w:t>A</w:t>
      </w:r>
      <w:r w:rsidRPr="00C84A59">
        <w:t>u</w:t>
      </w:r>
      <w:proofErr w:type="spellStart"/>
      <w:r w:rsidRPr="00515929">
        <w:rPr>
          <w:lang w:val="de-AT"/>
        </w:rPr>
        <w:t>t</w:t>
      </w:r>
      <w:r>
        <w:rPr>
          <w:lang w:val="de-AT"/>
        </w:rPr>
        <w:t>h</w:t>
      </w:r>
      <w:r w:rsidRPr="00515929">
        <w:rPr>
          <w:lang w:val="de-AT"/>
        </w:rPr>
        <w:t>or</w:t>
      </w:r>
      <w:proofErr w:type="spellEnd"/>
    </w:p>
    <w:p w:rsidR="00484FA7" w:rsidRPr="00515929" w:rsidRDefault="00484FA7" w:rsidP="00484FA7">
      <w:pPr>
        <w:rPr>
          <w:rFonts w:ascii="Univers LT Std 45 Light" w:hAnsi="Univers LT Std 45 Light"/>
          <w:lang w:val="de-AT"/>
        </w:rPr>
      </w:pPr>
      <w:r>
        <w:rPr>
          <w:rFonts w:ascii="Univers LT Std 45 Light" w:hAnsi="Univers LT Std 45 Light"/>
          <w:noProof/>
          <w:lang w:val="de-AT" w:eastAsia="de-AT"/>
        </w:rPr>
        <w:drawing>
          <wp:inline distT="0" distB="0" distL="0" distR="0" wp14:anchorId="4DDF095B" wp14:editId="0076BDB5">
            <wp:extent cx="495046" cy="648335"/>
            <wp:effectExtent l="0" t="0" r="635" b="0"/>
            <wp:docPr id="12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kus_Unteraue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95046" cy="648335"/>
                    </a:xfrm>
                    <a:prstGeom prst="rect">
                      <a:avLst/>
                    </a:prstGeom>
                    <a:noFill/>
                    <a:ln>
                      <a:noFill/>
                    </a:ln>
                  </pic:spPr>
                </pic:pic>
              </a:graphicData>
            </a:graphic>
          </wp:inline>
        </w:drawing>
      </w:r>
    </w:p>
    <w:p w:rsidR="00484FA7" w:rsidRPr="00AD4A6C" w:rsidRDefault="00484FA7" w:rsidP="00484FA7">
      <w:pPr>
        <w:pStyle w:val="Autor-Name"/>
        <w:rPr>
          <w:lang w:val="en-GB"/>
        </w:rPr>
      </w:pPr>
      <w:bookmarkStart w:id="12" w:name="_Toc441782178"/>
      <w:bookmarkStart w:id="13" w:name="_Toc460419358"/>
      <w:bookmarkStart w:id="14" w:name="_Toc460419611"/>
      <w:bookmarkStart w:id="15" w:name="_Toc460419886"/>
      <w:proofErr w:type="spellStart"/>
      <w:r w:rsidRPr="00AD4A6C">
        <w:rPr>
          <w:lang w:val="en-GB"/>
        </w:rPr>
        <w:t>Firstname</w:t>
      </w:r>
      <w:proofErr w:type="spellEnd"/>
      <w:r w:rsidRPr="00AD4A6C">
        <w:rPr>
          <w:lang w:val="en-GB"/>
        </w:rPr>
        <w:t xml:space="preserve"> </w:t>
      </w:r>
      <w:proofErr w:type="spellStart"/>
      <w:r w:rsidRPr="00AD4A6C">
        <w:rPr>
          <w:lang w:val="en-GB"/>
        </w:rPr>
        <w:t>Lastname</w:t>
      </w:r>
      <w:bookmarkEnd w:id="12"/>
      <w:bookmarkEnd w:id="13"/>
      <w:bookmarkEnd w:id="14"/>
      <w:bookmarkEnd w:id="15"/>
      <w:proofErr w:type="spellEnd"/>
    </w:p>
    <w:p w:rsidR="00484FA7" w:rsidRPr="00AD4A6C" w:rsidRDefault="00484FA7" w:rsidP="00484FA7">
      <w:pPr>
        <w:pStyle w:val="Autor-Text"/>
        <w:rPr>
          <w:lang w:val="en-GB"/>
        </w:rPr>
      </w:pPr>
      <w:r w:rsidRPr="00AD4A6C">
        <w:rPr>
          <w:lang w:val="en-GB"/>
        </w:rPr>
        <w:t xml:space="preserve">Please briefly describe your role in the company or organisation (your company name can be published here), your specialization, business skills and interests with max. 300 characters (including spaces). </w:t>
      </w:r>
    </w:p>
    <w:p w:rsidR="00484FA7" w:rsidRPr="00AD4A6C" w:rsidRDefault="00484FA7" w:rsidP="00484FA7">
      <w:pPr>
        <w:pStyle w:val="Autor-Text"/>
        <w:rPr>
          <w:lang w:val="en-GB"/>
        </w:rPr>
      </w:pPr>
      <w:r w:rsidRPr="00AD4A6C">
        <w:rPr>
          <w:lang w:val="en-GB"/>
        </w:rPr>
        <w:t>Please spare CVs and self-promotion.</w:t>
      </w:r>
    </w:p>
    <w:p w:rsidR="00484FA7" w:rsidRPr="00AD4A6C" w:rsidRDefault="00484FA7" w:rsidP="00484FA7">
      <w:pPr>
        <w:pStyle w:val="Autor-eMail"/>
        <w:rPr>
          <w:lang w:val="en-GB"/>
        </w:rPr>
      </w:pPr>
      <w:proofErr w:type="spellStart"/>
      <w:r w:rsidRPr="00AD4A6C">
        <w:rPr>
          <w:lang w:val="en-GB"/>
        </w:rPr>
        <w:t>name@domain.toplevel</w:t>
      </w:r>
      <w:proofErr w:type="spellEnd"/>
    </w:p>
    <w:p w:rsidR="00484FA7" w:rsidRPr="00C466F5" w:rsidRDefault="00484FA7" w:rsidP="00484FA7">
      <w:pPr>
        <w:rPr>
          <w:lang w:val="en-US"/>
        </w:rPr>
        <w:sectPr w:rsidR="00484FA7" w:rsidRPr="00C466F5" w:rsidSect="002549E6">
          <w:footnotePr>
            <w:numRestart w:val="eachPage"/>
          </w:footnotePr>
          <w:endnotePr>
            <w:numFmt w:val="upperRoman"/>
          </w:endnotePr>
          <w:type w:val="continuous"/>
          <w:pgSz w:w="11907" w:h="16840" w:code="9"/>
          <w:pgMar w:top="1418" w:right="851" w:bottom="1418" w:left="1418" w:header="601" w:footer="397" w:gutter="0"/>
          <w:cols w:num="2" w:space="454"/>
          <w:docGrid w:linePitch="299"/>
        </w:sectPr>
      </w:pPr>
    </w:p>
    <w:p w:rsidR="00262587" w:rsidRPr="00C43739" w:rsidRDefault="00262587" w:rsidP="00974530">
      <w:pPr>
        <w:pStyle w:val="Beitrag-Titel"/>
        <w:rPr>
          <w:lang w:val="en-GB"/>
        </w:rPr>
      </w:pPr>
      <w:bookmarkStart w:id="16" w:name="_Toc460419887"/>
      <w:r w:rsidRPr="00C43739">
        <w:rPr>
          <w:lang w:val="en-GB"/>
        </w:rPr>
        <w:lastRenderedPageBreak/>
        <w:t>Definition of Ready</w:t>
      </w:r>
      <w:bookmarkEnd w:id="7"/>
      <w:bookmarkEnd w:id="16"/>
    </w:p>
    <w:p w:rsidR="00262587" w:rsidRPr="00C43739" w:rsidRDefault="00262587" w:rsidP="00974530">
      <w:pPr>
        <w:pStyle w:val="Beitrag-Untertitel"/>
        <w:rPr>
          <w:lang w:val="en-GB"/>
        </w:rPr>
      </w:pPr>
      <w:bookmarkStart w:id="17" w:name="_Toc441778233"/>
      <w:bookmarkStart w:id="18" w:name="_Toc441778349"/>
      <w:bookmarkStart w:id="19" w:name="_Toc441778403"/>
      <w:bookmarkStart w:id="20" w:name="_Toc441781326"/>
      <w:bookmarkStart w:id="21" w:name="_Toc441781350"/>
      <w:bookmarkStart w:id="22" w:name="_Toc441781449"/>
      <w:bookmarkStart w:id="23" w:name="_Toc441781495"/>
      <w:bookmarkStart w:id="24" w:name="_Toc441782180"/>
      <w:bookmarkStart w:id="25" w:name="_Toc460419360"/>
      <w:bookmarkStart w:id="26" w:name="_Toc460419613"/>
      <w:bookmarkStart w:id="27" w:name="_Toc460419888"/>
      <w:r w:rsidRPr="00C43739">
        <w:rPr>
          <w:lang w:val="en-GB"/>
        </w:rPr>
        <w:t xml:space="preserve">Quality Gates </w:t>
      </w:r>
      <w:proofErr w:type="spellStart"/>
      <w:r w:rsidRPr="00C43739">
        <w:rPr>
          <w:lang w:val="en-GB"/>
        </w:rPr>
        <w:t>für</w:t>
      </w:r>
      <w:proofErr w:type="spellEnd"/>
      <w:r w:rsidRPr="00C43739">
        <w:rPr>
          <w:lang w:val="en-GB"/>
        </w:rPr>
        <w:t xml:space="preserve"> </w:t>
      </w:r>
      <w:r w:rsidR="00C43739" w:rsidRPr="00C43739">
        <w:rPr>
          <w:lang w:val="en-GB"/>
        </w:rPr>
        <w:t xml:space="preserve">das </w:t>
      </w:r>
      <w:r w:rsidRPr="00C43739">
        <w:rPr>
          <w:lang w:val="en-GB"/>
        </w:rPr>
        <w:t>agile Requirements</w:t>
      </w:r>
      <w:bookmarkEnd w:id="17"/>
      <w:bookmarkEnd w:id="18"/>
      <w:bookmarkEnd w:id="19"/>
      <w:bookmarkEnd w:id="20"/>
      <w:bookmarkEnd w:id="21"/>
      <w:bookmarkEnd w:id="22"/>
      <w:bookmarkEnd w:id="23"/>
      <w:bookmarkEnd w:id="24"/>
      <w:bookmarkEnd w:id="25"/>
      <w:bookmarkEnd w:id="26"/>
      <w:bookmarkEnd w:id="27"/>
      <w:r w:rsidR="00C43739" w:rsidRPr="00C43739">
        <w:rPr>
          <w:lang w:val="en-GB"/>
        </w:rPr>
        <w:t>-Engin</w:t>
      </w:r>
      <w:r w:rsidR="00C43739">
        <w:rPr>
          <w:lang w:val="en-GB"/>
        </w:rPr>
        <w:t>eering</w:t>
      </w:r>
    </w:p>
    <w:p w:rsidR="00262587" w:rsidRPr="00C43739" w:rsidRDefault="00262587" w:rsidP="00262587">
      <w:pPr>
        <w:pStyle w:val="Beitrag-Zwischenberschrift2"/>
        <w:rPr>
          <w:lang w:val="en-GB"/>
        </w:rPr>
        <w:sectPr w:rsidR="00262587" w:rsidRPr="00C43739" w:rsidSect="002549E6">
          <w:footnotePr>
            <w:numRestart w:val="eachPage"/>
          </w:footnotePr>
          <w:endnotePr>
            <w:numFmt w:val="upperRoman"/>
          </w:endnotePr>
          <w:pgSz w:w="11907" w:h="16840" w:code="9"/>
          <w:pgMar w:top="1418" w:right="851" w:bottom="1418" w:left="1418" w:header="601" w:footer="397" w:gutter="0"/>
          <w:cols w:space="720"/>
          <w:docGrid w:linePitch="299"/>
        </w:sectPr>
      </w:pPr>
    </w:p>
    <w:p w:rsidR="00262587" w:rsidRPr="00624067" w:rsidRDefault="00262587" w:rsidP="00262587">
      <w:pPr>
        <w:pStyle w:val="Beitrag-Zwischenberschrift2"/>
        <w:rPr>
          <w:lang w:val="de-AT"/>
        </w:rPr>
      </w:pPr>
      <w:r w:rsidRPr="00624067">
        <w:rPr>
          <w:lang w:val="de-AT"/>
        </w:rPr>
        <w:t xml:space="preserve">Die „Definition </w:t>
      </w:r>
      <w:proofErr w:type="spellStart"/>
      <w:r w:rsidRPr="00624067">
        <w:rPr>
          <w:lang w:val="de-AT"/>
        </w:rPr>
        <w:t>of</w:t>
      </w:r>
      <w:proofErr w:type="spellEnd"/>
      <w:r w:rsidRPr="00624067">
        <w:rPr>
          <w:lang w:val="de-AT"/>
        </w:rPr>
        <w:t xml:space="preserve"> Ready“ für das </w:t>
      </w:r>
      <w:proofErr w:type="spellStart"/>
      <w:r w:rsidRPr="00624067">
        <w:rPr>
          <w:lang w:val="de-AT"/>
        </w:rPr>
        <w:t>Requirements</w:t>
      </w:r>
      <w:proofErr w:type="spellEnd"/>
      <w:r w:rsidRPr="00624067">
        <w:rPr>
          <w:lang w:val="de-AT"/>
        </w:rPr>
        <w:t xml:space="preserve">-Engineering in agilen Vorgehensweisen ist als Eingangskriterium bzw. als Qualitäts-Checkliste für umzusetzende </w:t>
      </w:r>
      <w:proofErr w:type="spellStart"/>
      <w:r w:rsidRPr="00624067">
        <w:rPr>
          <w:lang w:val="de-AT"/>
        </w:rPr>
        <w:t>Requirements</w:t>
      </w:r>
      <w:proofErr w:type="spellEnd"/>
      <w:r w:rsidRPr="00624067">
        <w:rPr>
          <w:lang w:val="de-AT"/>
        </w:rPr>
        <w:t xml:space="preserve"> zu sehen. Nur </w:t>
      </w:r>
      <w:proofErr w:type="spellStart"/>
      <w:r w:rsidRPr="00624067">
        <w:rPr>
          <w:lang w:val="de-AT"/>
        </w:rPr>
        <w:t>Requirements</w:t>
      </w:r>
      <w:proofErr w:type="spellEnd"/>
      <w:r w:rsidRPr="00624067">
        <w:rPr>
          <w:lang w:val="de-AT"/>
        </w:rPr>
        <w:t xml:space="preserve">, die diesen Qualitätslevel erfüllen, dürfen in die Umsetzungsplanung des Sprints genommen werden. Dieser Beitrag erklärt, was dabei zu beachten ist und wie eine Definition </w:t>
      </w:r>
      <w:proofErr w:type="spellStart"/>
      <w:r w:rsidRPr="00624067">
        <w:rPr>
          <w:lang w:val="de-AT"/>
        </w:rPr>
        <w:t>of</w:t>
      </w:r>
      <w:proofErr w:type="spellEnd"/>
      <w:r w:rsidRPr="00624067">
        <w:rPr>
          <w:lang w:val="de-AT"/>
        </w:rPr>
        <w:t xml:space="preserve"> Ready formuliert werden kann.</w:t>
      </w:r>
    </w:p>
    <w:p w:rsidR="00262587" w:rsidRPr="00624067" w:rsidRDefault="00262587" w:rsidP="00262587">
      <w:pPr>
        <w:rPr>
          <w:lang w:val="de-AT"/>
        </w:rPr>
      </w:pPr>
    </w:p>
    <w:p w:rsidR="00262587" w:rsidRPr="00624067" w:rsidRDefault="00262587" w:rsidP="00262587">
      <w:pPr>
        <w:rPr>
          <w:lang w:val="de-AT"/>
        </w:rPr>
      </w:pPr>
      <w:r w:rsidRPr="00624067">
        <w:rPr>
          <w:lang w:val="de-AT"/>
        </w:rPr>
        <w:t>In agilen Vorgehensweisen gibt es eine Reihe von Quality Gates, die sicherstellen sollen, dass die Umsetzung der Anforderungen und die Abwicklung eines Projekts in ausreichender Qualität passiert. In „Abbildung 1“ sind einige Beispiele dafür angegeben.</w:t>
      </w:r>
    </w:p>
    <w:p w:rsidR="00262587" w:rsidRPr="00624067" w:rsidRDefault="00262587" w:rsidP="00262587">
      <w:pPr>
        <w:keepNext/>
        <w:rPr>
          <w:lang w:val="de-AT"/>
        </w:rPr>
      </w:pPr>
      <w:r w:rsidRPr="00624067">
        <w:rPr>
          <w:noProof/>
          <w:lang w:val="de-AT" w:eastAsia="de-AT"/>
        </w:rPr>
        <w:drawing>
          <wp:inline distT="0" distB="0" distL="0" distR="0" wp14:anchorId="21EF502F" wp14:editId="74E3E626">
            <wp:extent cx="2696845" cy="1442714"/>
            <wp:effectExtent l="0" t="0" r="8255" b="5715"/>
            <wp:docPr id="15363" name="Grafik 1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6845" cy="1442714"/>
                    </a:xfrm>
                    <a:prstGeom prst="rect">
                      <a:avLst/>
                    </a:prstGeom>
                    <a:noFill/>
                  </pic:spPr>
                </pic:pic>
              </a:graphicData>
            </a:graphic>
          </wp:inline>
        </w:drawing>
      </w:r>
    </w:p>
    <w:p w:rsidR="00262587" w:rsidRPr="00624067" w:rsidRDefault="00262587" w:rsidP="00262587">
      <w:pPr>
        <w:pStyle w:val="Abbildung-Untertitelzentriert"/>
        <w:rPr>
          <w:lang w:val="de-AT"/>
        </w:rPr>
      </w:pPr>
      <w:r w:rsidRPr="00624067">
        <w:rPr>
          <w:lang w:val="de-AT"/>
        </w:rPr>
        <w:t xml:space="preserve">Abbildung </w:t>
      </w:r>
      <w:r w:rsidR="00CA3404">
        <w:rPr>
          <w:lang w:val="de-AT"/>
        </w:rPr>
        <w:t>1</w:t>
      </w:r>
      <w:r w:rsidRPr="00624067">
        <w:rPr>
          <w:lang w:val="de-AT"/>
        </w:rPr>
        <w:t xml:space="preserve"> - Quality Gates in </w:t>
      </w:r>
      <w:proofErr w:type="spellStart"/>
      <w:r w:rsidRPr="00624067">
        <w:rPr>
          <w:lang w:val="de-AT"/>
        </w:rPr>
        <w:t>Scrum</w:t>
      </w:r>
      <w:proofErr w:type="spellEnd"/>
    </w:p>
    <w:p w:rsidR="00262587" w:rsidRPr="00624067" w:rsidRDefault="00262587" w:rsidP="00262587">
      <w:pPr>
        <w:rPr>
          <w:lang w:val="de-AT"/>
        </w:rPr>
      </w:pPr>
    </w:p>
    <w:p w:rsidR="00262587" w:rsidRPr="00624067" w:rsidRDefault="00262587" w:rsidP="00262587">
      <w:pPr>
        <w:rPr>
          <w:lang w:val="de-AT"/>
        </w:rPr>
      </w:pPr>
      <w:r w:rsidRPr="00624067">
        <w:rPr>
          <w:lang w:val="de-AT"/>
        </w:rPr>
        <w:t xml:space="preserve">Auf der Ebene der Anforderungen sind insbesondere die Definition </w:t>
      </w:r>
      <w:proofErr w:type="spellStart"/>
      <w:r w:rsidRPr="00624067">
        <w:rPr>
          <w:lang w:val="de-AT"/>
        </w:rPr>
        <w:t>of</w:t>
      </w:r>
      <w:proofErr w:type="spellEnd"/>
      <w:r w:rsidRPr="00624067">
        <w:rPr>
          <w:lang w:val="de-AT"/>
        </w:rPr>
        <w:t xml:space="preserve"> Ready (</w:t>
      </w:r>
      <w:proofErr w:type="spellStart"/>
      <w:r w:rsidRPr="00624067">
        <w:rPr>
          <w:lang w:val="de-AT"/>
        </w:rPr>
        <w:t>DoR</w:t>
      </w:r>
      <w:proofErr w:type="spellEnd"/>
      <w:r w:rsidRPr="00624067">
        <w:rPr>
          <w:lang w:val="de-AT"/>
        </w:rPr>
        <w:t xml:space="preserve">) sowie die Definition </w:t>
      </w:r>
      <w:proofErr w:type="spellStart"/>
      <w:r w:rsidRPr="00624067">
        <w:rPr>
          <w:lang w:val="de-AT"/>
        </w:rPr>
        <w:t>of</w:t>
      </w:r>
      <w:proofErr w:type="spellEnd"/>
      <w:r w:rsidRPr="00624067">
        <w:rPr>
          <w:lang w:val="de-AT"/>
        </w:rPr>
        <w:t xml:space="preserve"> </w:t>
      </w:r>
      <w:proofErr w:type="spellStart"/>
      <w:r w:rsidRPr="00624067">
        <w:rPr>
          <w:lang w:val="de-AT"/>
        </w:rPr>
        <w:t>Done</w:t>
      </w:r>
      <w:proofErr w:type="spellEnd"/>
      <w:r w:rsidRPr="00624067">
        <w:rPr>
          <w:lang w:val="de-AT"/>
        </w:rPr>
        <w:t xml:space="preserve"> (</w:t>
      </w:r>
      <w:proofErr w:type="spellStart"/>
      <w:r w:rsidRPr="00624067">
        <w:rPr>
          <w:lang w:val="de-AT"/>
        </w:rPr>
        <w:t>DoD</w:t>
      </w:r>
      <w:proofErr w:type="spellEnd"/>
      <w:r w:rsidRPr="00624067">
        <w:rPr>
          <w:lang w:val="de-AT"/>
        </w:rPr>
        <w:t>) wichtig.</w:t>
      </w:r>
    </w:p>
    <w:p w:rsidR="00262587" w:rsidRPr="00624067" w:rsidRDefault="00262587" w:rsidP="00262587">
      <w:pPr>
        <w:rPr>
          <w:lang w:val="de-AT"/>
        </w:rPr>
      </w:pPr>
      <w:r w:rsidRPr="00624067">
        <w:rPr>
          <w:lang w:val="de-AT"/>
        </w:rPr>
        <w:t xml:space="preserve">Die Definition </w:t>
      </w:r>
      <w:proofErr w:type="spellStart"/>
      <w:r w:rsidRPr="00624067">
        <w:rPr>
          <w:lang w:val="de-AT"/>
        </w:rPr>
        <w:t>of</w:t>
      </w:r>
      <w:proofErr w:type="spellEnd"/>
      <w:r w:rsidRPr="00624067">
        <w:rPr>
          <w:lang w:val="de-AT"/>
        </w:rPr>
        <w:t xml:space="preserve"> Ready legt die „Eingangskriterien“ für eine Anforderung in einem Sprint fest. Die Definition </w:t>
      </w:r>
      <w:proofErr w:type="spellStart"/>
      <w:r w:rsidRPr="00624067">
        <w:rPr>
          <w:lang w:val="de-AT"/>
        </w:rPr>
        <w:t>of</w:t>
      </w:r>
      <w:proofErr w:type="spellEnd"/>
      <w:r w:rsidRPr="00624067">
        <w:rPr>
          <w:lang w:val="de-AT"/>
        </w:rPr>
        <w:t xml:space="preserve"> </w:t>
      </w:r>
      <w:proofErr w:type="spellStart"/>
      <w:r w:rsidRPr="00624067">
        <w:rPr>
          <w:lang w:val="de-AT"/>
        </w:rPr>
        <w:t>Done</w:t>
      </w:r>
      <w:proofErr w:type="spellEnd"/>
      <w:r w:rsidRPr="00624067">
        <w:rPr>
          <w:lang w:val="de-AT"/>
        </w:rPr>
        <w:t xml:space="preserve"> legt die „Ausgangskriterien“ für eine Anforderung aus einem Sprint fest. Darüber hinaus können nach Bedarf und Umfeld noch beliebige weitere Quality Gates im agilen Umfeld angewendet werden. Im Wesentlichen sind es Checklisten, deren Punkte erfüllt sein müssen, damit im Prozess der nächste Schritt (mit dem geprüften Artefakt) ausgeführt werden kann.</w:t>
      </w:r>
    </w:p>
    <w:p w:rsidR="00262587" w:rsidRPr="00624067" w:rsidRDefault="00262587" w:rsidP="00262587">
      <w:pPr>
        <w:rPr>
          <w:lang w:val="de-AT"/>
        </w:rPr>
      </w:pPr>
      <w:r w:rsidRPr="00624067">
        <w:rPr>
          <w:lang w:val="de-AT"/>
        </w:rPr>
        <w:t xml:space="preserve">Wichtig dabei ist, dass die Quality Gates eine Verbindlichkeit für das gesamte agile Team und eine angemessene Detailliertheit aufweisen, welche die einzelnen im Quality Gate enthaltenen Prüfpunkte auch klar verständlich macht, jedoch die Check-Liste nicht soweit überfrachtet, dass der Prozess nicht mehr effizient durchführbar ist.  </w:t>
      </w:r>
    </w:p>
    <w:p w:rsidR="00262587" w:rsidRPr="00624067" w:rsidRDefault="00262587" w:rsidP="00262587">
      <w:pPr>
        <w:rPr>
          <w:lang w:val="de-AT"/>
        </w:rPr>
      </w:pPr>
      <w:r w:rsidRPr="00624067">
        <w:rPr>
          <w:lang w:val="de-AT"/>
        </w:rPr>
        <w:t xml:space="preserve">Idealerweise werden die Quality Gates auch durch alle Prozessbeteiligten gemeinsam formuliert. Es kann jedoch auch notwendig sein, durch übergeordnete Instanzen (z.B. Prozess-Manager, Quality-Manager, </w:t>
      </w:r>
      <w:proofErr w:type="spellStart"/>
      <w:r w:rsidRPr="00624067">
        <w:rPr>
          <w:lang w:val="de-AT"/>
        </w:rPr>
        <w:t>Safety</w:t>
      </w:r>
      <w:proofErr w:type="spellEnd"/>
      <w:r w:rsidRPr="00624067">
        <w:rPr>
          <w:lang w:val="de-AT"/>
        </w:rPr>
        <w:t xml:space="preserve">-Manager, </w:t>
      </w:r>
      <w:r w:rsidRPr="00624067">
        <w:rPr>
          <w:lang w:val="de-AT"/>
        </w:rPr>
        <w:t xml:space="preserve">Rechtsabteilung, etc.) Checkpunkte in die Quality Gates einzufügen, die nicht durch die Prozessbeteiligten vorgesehen waren, weil sie dem Team augenscheinlich keinen Nutzen bringen, aber im Sinn des Unternehmens unbedingt erforderlich sind. Auch solche Checkpunkte sind vom Team zu berücksichtigen und im Prozess einzuhalten. </w:t>
      </w:r>
    </w:p>
    <w:p w:rsidR="00262587" w:rsidRPr="00624067" w:rsidRDefault="00262587" w:rsidP="00262587">
      <w:pPr>
        <w:rPr>
          <w:lang w:val="de-AT"/>
        </w:rPr>
      </w:pPr>
      <w:r w:rsidRPr="00624067">
        <w:rPr>
          <w:lang w:val="de-AT"/>
        </w:rPr>
        <w:t>Das Regelwerk der Quality Gates in agilen Prozessen ist ein sehr mächtiges Instrument, um den Prozess zu steuern. Es sollte mit Bedacht, Weitsicht und Angemessenheit angewendet werden und im Sinn einer kontinuierlichen Weiterentwicklung der Prozesse auch regelmäßig evaluiert und angepasst werden.</w:t>
      </w:r>
    </w:p>
    <w:p w:rsidR="00262587" w:rsidRPr="00B407CE" w:rsidRDefault="00262587" w:rsidP="00262587">
      <w:pPr>
        <w:pStyle w:val="Beitrag-Zwischenberschrift"/>
        <w:jc w:val="left"/>
        <w:rPr>
          <w:lang w:val="en-GB"/>
        </w:rPr>
      </w:pPr>
      <w:r w:rsidRPr="00B407CE">
        <w:rPr>
          <w:lang w:val="en-GB"/>
        </w:rPr>
        <w:t>Definition of Ready (</w:t>
      </w:r>
      <w:proofErr w:type="spellStart"/>
      <w:r w:rsidRPr="00B407CE">
        <w:rPr>
          <w:lang w:val="en-GB"/>
        </w:rPr>
        <w:t>DoR</w:t>
      </w:r>
      <w:proofErr w:type="spellEnd"/>
      <w:r w:rsidRPr="00B407CE">
        <w:rPr>
          <w:lang w:val="en-GB"/>
        </w:rPr>
        <w:t xml:space="preserve">) </w:t>
      </w:r>
      <w:proofErr w:type="spellStart"/>
      <w:r w:rsidRPr="00B407CE">
        <w:rPr>
          <w:lang w:val="en-GB"/>
        </w:rPr>
        <w:t>für</w:t>
      </w:r>
      <w:proofErr w:type="spellEnd"/>
      <w:r w:rsidRPr="00B407CE">
        <w:rPr>
          <w:lang w:val="en-GB"/>
        </w:rPr>
        <w:t xml:space="preserve"> Requirements</w:t>
      </w:r>
    </w:p>
    <w:p w:rsidR="00262587" w:rsidRPr="00624067" w:rsidRDefault="00262587" w:rsidP="00262587">
      <w:pPr>
        <w:rPr>
          <w:lang w:val="de-AT"/>
        </w:rPr>
      </w:pPr>
      <w:r w:rsidRPr="00624067">
        <w:rPr>
          <w:lang w:val="de-AT"/>
        </w:rPr>
        <w:t xml:space="preserve">Bevor die Anforderungen vom Team geschätzt und für die Umsetzung eingeplant werden können, muss sichergestellt sein, dass sie verständlich, vollständig und detailliert genug beschrieben sind. Dies ist Aufgabe des Produkt </w:t>
      </w:r>
      <w:proofErr w:type="spellStart"/>
      <w:r w:rsidRPr="00624067">
        <w:rPr>
          <w:lang w:val="de-AT"/>
        </w:rPr>
        <w:t>Owners</w:t>
      </w:r>
      <w:proofErr w:type="spellEnd"/>
      <w:r w:rsidRPr="00624067">
        <w:rPr>
          <w:lang w:val="de-AT"/>
        </w:rPr>
        <w:t xml:space="preserve"> (PO) in Abstimmung mit dem Entwicklungsteam. </w:t>
      </w:r>
    </w:p>
    <w:p w:rsidR="00262587" w:rsidRPr="00624067" w:rsidRDefault="00262587" w:rsidP="00262587">
      <w:pPr>
        <w:rPr>
          <w:bCs/>
          <w:lang w:val="de-AT"/>
        </w:rPr>
      </w:pPr>
      <w:r w:rsidRPr="00624067">
        <w:rPr>
          <w:bCs/>
          <w:lang w:val="de-AT"/>
        </w:rPr>
        <w:t>Neben der Verständlichkeit, Vollständigkeit und Detail</w:t>
      </w:r>
      <w:r w:rsidRPr="00624067">
        <w:rPr>
          <w:bCs/>
          <w:lang w:val="de-AT"/>
        </w:rPr>
        <w:softHyphen/>
        <w:t xml:space="preserve">liertheit gibt es im </w:t>
      </w:r>
      <w:proofErr w:type="spellStart"/>
      <w:r w:rsidRPr="00624067">
        <w:rPr>
          <w:bCs/>
          <w:lang w:val="de-AT"/>
        </w:rPr>
        <w:t>Requirements</w:t>
      </w:r>
      <w:proofErr w:type="spellEnd"/>
      <w:r w:rsidRPr="00624067">
        <w:rPr>
          <w:bCs/>
          <w:lang w:val="de-AT"/>
        </w:rPr>
        <w:t xml:space="preserve"> Engineering eine Reihe von weiteren Qualitätskriterien, die erfüllt sein müssen, sowie Techniken zu deren Überprüfung. </w:t>
      </w:r>
    </w:p>
    <w:p w:rsidR="00262587" w:rsidRPr="00624067" w:rsidRDefault="00262587" w:rsidP="00262587">
      <w:pPr>
        <w:rPr>
          <w:lang w:val="de-AT"/>
        </w:rPr>
      </w:pPr>
      <w:r w:rsidRPr="00624067">
        <w:rPr>
          <w:lang w:val="de-AT"/>
        </w:rPr>
        <w:t>Eine Voraussetzung für die Erstellung eines Produk</w:t>
      </w:r>
      <w:r w:rsidRPr="00624067">
        <w:rPr>
          <w:lang w:val="de-AT"/>
        </w:rPr>
        <w:softHyphen/>
        <w:t xml:space="preserve">tinkrements ist, dass die dazu eingeplanten Anforderungen bereit für die Umsetzung sind. </w:t>
      </w:r>
    </w:p>
    <w:p w:rsidR="00262587" w:rsidRPr="00624067" w:rsidRDefault="00262587" w:rsidP="00262587">
      <w:pPr>
        <w:rPr>
          <w:lang w:val="de-AT"/>
        </w:rPr>
      </w:pPr>
      <w:r w:rsidRPr="00624067">
        <w:rPr>
          <w:lang w:val="de-AT"/>
        </w:rPr>
        <w:t xml:space="preserve">Welche Qualitätskriterien eine Anforderung tatsächlich erfüllen muss und welche Analysen durchgeführt sein müssen, damit sie als „bereit für die Umsetzung“ bezeichnet werden darf, wird in einer „Definition </w:t>
      </w:r>
      <w:proofErr w:type="spellStart"/>
      <w:r w:rsidRPr="00624067">
        <w:rPr>
          <w:lang w:val="de-AT"/>
        </w:rPr>
        <w:t>of</w:t>
      </w:r>
      <w:proofErr w:type="spellEnd"/>
      <w:r w:rsidRPr="00624067">
        <w:rPr>
          <w:lang w:val="de-AT"/>
        </w:rPr>
        <w:t xml:space="preserve"> Ready“ festgelegt. Analog zur </w:t>
      </w:r>
      <w:proofErr w:type="spellStart"/>
      <w:r w:rsidRPr="00624067">
        <w:rPr>
          <w:lang w:val="de-AT"/>
        </w:rPr>
        <w:t>DoD</w:t>
      </w:r>
      <w:proofErr w:type="spellEnd"/>
      <w:r w:rsidRPr="00624067">
        <w:rPr>
          <w:lang w:val="de-AT"/>
        </w:rPr>
        <w:t xml:space="preserve"> werden darin diejenigen Kriterien explizit sichtbar gemacht, die eine Anforderung erfüllen muss, bevor sie für die Umsetzung in der nächsten Iteration akzeptiert wird. </w:t>
      </w:r>
    </w:p>
    <w:p w:rsidR="00262587" w:rsidRDefault="00262587" w:rsidP="00262587">
      <w:pPr>
        <w:rPr>
          <w:lang w:val="de-AT"/>
        </w:rPr>
      </w:pPr>
      <w:r w:rsidRPr="00624067">
        <w:rPr>
          <w:lang w:val="de-AT"/>
        </w:rPr>
        <w:t xml:space="preserve">Diese können helfen, Missverständnisse zwischen Team und </w:t>
      </w:r>
      <w:proofErr w:type="spellStart"/>
      <w:r w:rsidRPr="00624067">
        <w:rPr>
          <w:lang w:val="de-AT"/>
        </w:rPr>
        <w:t>Product</w:t>
      </w:r>
      <w:proofErr w:type="spellEnd"/>
      <w:r w:rsidRPr="00624067">
        <w:rPr>
          <w:lang w:val="de-AT"/>
        </w:rPr>
        <w:t xml:space="preserve"> </w:t>
      </w:r>
      <w:proofErr w:type="spellStart"/>
      <w:r w:rsidRPr="00624067">
        <w:rPr>
          <w:lang w:val="de-AT"/>
        </w:rPr>
        <w:t>Owner</w:t>
      </w:r>
      <w:proofErr w:type="spellEnd"/>
      <w:r w:rsidRPr="00624067">
        <w:rPr>
          <w:lang w:val="de-AT"/>
        </w:rPr>
        <w:t xml:space="preserve"> von vornherein zu vermeiden und die Effizienz weiter zu steigern.</w:t>
      </w:r>
    </w:p>
    <w:p w:rsidR="007C38B3" w:rsidRDefault="007C38B3" w:rsidP="00262587">
      <w:pPr>
        <w:rPr>
          <w:lang w:val="de-AT"/>
        </w:rPr>
      </w:pPr>
    </w:p>
    <w:p w:rsidR="00262587" w:rsidRPr="00624067" w:rsidRDefault="00262587" w:rsidP="007C38B3">
      <w:pPr>
        <w:pStyle w:val="Definition"/>
        <w:rPr>
          <w:lang w:val="de-AT"/>
        </w:rPr>
      </w:pPr>
      <w:r w:rsidRPr="00624067">
        <w:rPr>
          <w:lang w:val="de-AT"/>
        </w:rPr>
        <w:t xml:space="preserve">Die </w:t>
      </w:r>
      <w:proofErr w:type="spellStart"/>
      <w:r w:rsidRPr="00624067">
        <w:rPr>
          <w:lang w:val="de-AT"/>
        </w:rPr>
        <w:t>DoR</w:t>
      </w:r>
      <w:proofErr w:type="spellEnd"/>
      <w:r w:rsidRPr="00624067">
        <w:rPr>
          <w:lang w:val="de-AT"/>
        </w:rPr>
        <w:t xml:space="preserve"> ist eine Liste mit Kriterien für die Aufnahme eines </w:t>
      </w:r>
      <w:proofErr w:type="spellStart"/>
      <w:r w:rsidRPr="00624067">
        <w:rPr>
          <w:lang w:val="de-AT"/>
        </w:rPr>
        <w:t>Requirements</w:t>
      </w:r>
      <w:proofErr w:type="spellEnd"/>
      <w:r w:rsidRPr="00624067">
        <w:rPr>
          <w:lang w:val="de-AT"/>
        </w:rPr>
        <w:t xml:space="preserve"> aus dem </w:t>
      </w:r>
      <w:proofErr w:type="spellStart"/>
      <w:r w:rsidRPr="00624067">
        <w:rPr>
          <w:lang w:val="de-AT"/>
        </w:rPr>
        <w:t>Product</w:t>
      </w:r>
      <w:proofErr w:type="spellEnd"/>
      <w:r w:rsidRPr="00624067">
        <w:rPr>
          <w:lang w:val="de-AT"/>
        </w:rPr>
        <w:t xml:space="preserve"> Backlog in den Sprint Backlog. Sie dient der Freigabe dieser </w:t>
      </w:r>
      <w:proofErr w:type="spellStart"/>
      <w:r w:rsidRPr="00624067">
        <w:rPr>
          <w:lang w:val="de-AT"/>
        </w:rPr>
        <w:t>Requirements</w:t>
      </w:r>
      <w:proofErr w:type="spellEnd"/>
      <w:r w:rsidRPr="00624067">
        <w:rPr>
          <w:lang w:val="de-AT"/>
        </w:rPr>
        <w:t xml:space="preserve"> für die Umsetzung.</w:t>
      </w:r>
    </w:p>
    <w:p w:rsidR="00262587" w:rsidRPr="00624067" w:rsidRDefault="00262587" w:rsidP="00262587">
      <w:pPr>
        <w:rPr>
          <w:lang w:val="de-AT"/>
        </w:rPr>
      </w:pPr>
    </w:p>
    <w:p w:rsidR="00262587" w:rsidRPr="00624067" w:rsidRDefault="00262587" w:rsidP="00946E02">
      <w:pPr>
        <w:rPr>
          <w:lang w:val="de-AT"/>
        </w:rPr>
      </w:pPr>
      <w:r w:rsidRPr="00624067">
        <w:rPr>
          <w:lang w:val="de-AT"/>
        </w:rPr>
        <w:lastRenderedPageBreak/>
        <w:t xml:space="preserve">Die Definition </w:t>
      </w:r>
      <w:proofErr w:type="spellStart"/>
      <w:r w:rsidRPr="00624067">
        <w:rPr>
          <w:lang w:val="de-AT"/>
        </w:rPr>
        <w:t>of</w:t>
      </w:r>
      <w:proofErr w:type="spellEnd"/>
      <w:r w:rsidRPr="00624067">
        <w:rPr>
          <w:lang w:val="de-AT"/>
        </w:rPr>
        <w:t xml:space="preserve"> Ready wird, wie die Definition </w:t>
      </w:r>
      <w:proofErr w:type="spellStart"/>
      <w:r w:rsidRPr="00624067">
        <w:rPr>
          <w:lang w:val="de-AT"/>
        </w:rPr>
        <w:t>of</w:t>
      </w:r>
      <w:proofErr w:type="spellEnd"/>
      <w:r w:rsidRPr="00624067">
        <w:rPr>
          <w:lang w:val="de-AT"/>
        </w:rPr>
        <w:t xml:space="preserve"> </w:t>
      </w:r>
      <w:proofErr w:type="spellStart"/>
      <w:r w:rsidRPr="00624067">
        <w:rPr>
          <w:lang w:val="de-AT"/>
        </w:rPr>
        <w:t>Done</w:t>
      </w:r>
      <w:proofErr w:type="spellEnd"/>
      <w:r w:rsidRPr="00624067">
        <w:rPr>
          <w:lang w:val="de-AT"/>
        </w:rPr>
        <w:t xml:space="preserve"> (</w:t>
      </w:r>
      <w:proofErr w:type="spellStart"/>
      <w:r w:rsidRPr="00624067">
        <w:rPr>
          <w:lang w:val="de-AT"/>
        </w:rPr>
        <w:t>DoD</w:t>
      </w:r>
      <w:proofErr w:type="spellEnd"/>
      <w:r w:rsidRPr="00624067">
        <w:rPr>
          <w:lang w:val="de-AT"/>
        </w:rPr>
        <w:t>), zwischen PO und dem Umsetzungsteam vereinbart.</w:t>
      </w:r>
    </w:p>
    <w:p w:rsidR="00262587" w:rsidRPr="00624067" w:rsidRDefault="00262587" w:rsidP="00946E02">
      <w:pPr>
        <w:rPr>
          <w:lang w:val="de-AT"/>
        </w:rPr>
      </w:pPr>
      <w:r w:rsidRPr="00624067">
        <w:rPr>
          <w:lang w:val="de-AT"/>
        </w:rPr>
        <w:t xml:space="preserve">Wie bei der </w:t>
      </w:r>
      <w:proofErr w:type="spellStart"/>
      <w:r w:rsidRPr="00624067">
        <w:rPr>
          <w:lang w:val="de-AT"/>
        </w:rPr>
        <w:t>DoD</w:t>
      </w:r>
      <w:proofErr w:type="spellEnd"/>
      <w:r w:rsidRPr="00624067">
        <w:rPr>
          <w:lang w:val="de-AT"/>
        </w:rPr>
        <w:t xml:space="preserve">, kann es auch bei der </w:t>
      </w:r>
      <w:proofErr w:type="spellStart"/>
      <w:r w:rsidRPr="00624067">
        <w:rPr>
          <w:lang w:val="de-AT"/>
        </w:rPr>
        <w:t>DoR</w:t>
      </w:r>
      <w:proofErr w:type="spellEnd"/>
      <w:r w:rsidRPr="00624067">
        <w:rPr>
          <w:lang w:val="de-AT"/>
        </w:rPr>
        <w:t xml:space="preserve"> sein, dass einzelne Kriterien nicht für jedes </w:t>
      </w:r>
      <w:proofErr w:type="spellStart"/>
      <w:r w:rsidRPr="00624067">
        <w:rPr>
          <w:lang w:val="de-AT"/>
        </w:rPr>
        <w:t>Requirement</w:t>
      </w:r>
      <w:proofErr w:type="spellEnd"/>
      <w:r w:rsidRPr="00624067">
        <w:rPr>
          <w:lang w:val="de-AT"/>
        </w:rPr>
        <w:t xml:space="preserve"> angewendet werden müssen. So ist es möglicherweise sinnvoll, für unterschiedliche Risikoklassen von </w:t>
      </w:r>
      <w:proofErr w:type="spellStart"/>
      <w:r w:rsidRPr="00624067">
        <w:rPr>
          <w:lang w:val="de-AT"/>
        </w:rPr>
        <w:t>Requirements</w:t>
      </w:r>
      <w:proofErr w:type="spellEnd"/>
      <w:r w:rsidRPr="00624067">
        <w:rPr>
          <w:lang w:val="de-AT"/>
        </w:rPr>
        <w:t xml:space="preserve"> auch unterschiedliche </w:t>
      </w:r>
      <w:proofErr w:type="spellStart"/>
      <w:r w:rsidRPr="00624067">
        <w:rPr>
          <w:lang w:val="de-AT"/>
        </w:rPr>
        <w:t>DoR</w:t>
      </w:r>
      <w:proofErr w:type="spellEnd"/>
      <w:r w:rsidRPr="00624067">
        <w:rPr>
          <w:lang w:val="de-AT"/>
        </w:rPr>
        <w:t>-Kriterien anzuwenden.</w:t>
      </w:r>
    </w:p>
    <w:p w:rsidR="00262587" w:rsidRPr="00624067" w:rsidRDefault="00262587" w:rsidP="00946E02">
      <w:pPr>
        <w:rPr>
          <w:lang w:val="de-AT"/>
        </w:rPr>
      </w:pPr>
      <w:r w:rsidRPr="00624067">
        <w:rPr>
          <w:lang w:val="de-AT"/>
        </w:rPr>
        <w:t>Werden für ein Projekt oder eine agile Organisation Qualitäts</w:t>
      </w:r>
      <w:r w:rsidRPr="00624067">
        <w:rPr>
          <w:lang w:val="de-AT"/>
        </w:rPr>
        <w:softHyphen/>
        <w:t xml:space="preserve">kriterien für </w:t>
      </w:r>
      <w:proofErr w:type="spellStart"/>
      <w:r w:rsidRPr="00624067">
        <w:rPr>
          <w:lang w:val="de-AT"/>
        </w:rPr>
        <w:t>Requirements</w:t>
      </w:r>
      <w:proofErr w:type="spellEnd"/>
      <w:r w:rsidRPr="00624067">
        <w:rPr>
          <w:lang w:val="de-AT"/>
        </w:rPr>
        <w:t xml:space="preserve"> definiert, so sollten diese jedoch auch in die </w:t>
      </w:r>
      <w:proofErr w:type="spellStart"/>
      <w:r w:rsidRPr="00624067">
        <w:rPr>
          <w:lang w:val="de-AT"/>
        </w:rPr>
        <w:t>DoR</w:t>
      </w:r>
      <w:proofErr w:type="spellEnd"/>
      <w:r w:rsidRPr="00624067">
        <w:rPr>
          <w:lang w:val="de-AT"/>
        </w:rPr>
        <w:t xml:space="preserve"> aufgenommen werden. </w:t>
      </w:r>
    </w:p>
    <w:p w:rsidR="00262587" w:rsidRPr="00624067" w:rsidRDefault="00262587" w:rsidP="00262587">
      <w:pPr>
        <w:rPr>
          <w:lang w:val="de-AT"/>
        </w:rPr>
      </w:pPr>
    </w:p>
    <w:p w:rsidR="00262587" w:rsidRPr="00624067" w:rsidRDefault="00262587" w:rsidP="00262587">
      <w:pPr>
        <w:rPr>
          <w:lang w:val="de-AT"/>
        </w:rPr>
      </w:pPr>
      <w:r w:rsidRPr="00624067">
        <w:rPr>
          <w:lang w:val="de-AT"/>
        </w:rPr>
        <w:t xml:space="preserve">Die folgende Tabelle zeigt Beispiele für Kriterien, die in eine Definition </w:t>
      </w:r>
      <w:proofErr w:type="spellStart"/>
      <w:r w:rsidRPr="00624067">
        <w:rPr>
          <w:lang w:val="de-AT"/>
        </w:rPr>
        <w:t>of</w:t>
      </w:r>
      <w:proofErr w:type="spellEnd"/>
      <w:r w:rsidRPr="00624067">
        <w:rPr>
          <w:lang w:val="de-AT"/>
        </w:rPr>
        <w:t xml:space="preserve"> Ready aufgenommen werden können. Für jedes Kriterium ist beispielhaft auch angegeben, für welche Risikoklassedieses Kriterium bei der </w:t>
      </w:r>
      <w:proofErr w:type="spellStart"/>
      <w:r w:rsidRPr="00624067">
        <w:rPr>
          <w:lang w:val="de-AT"/>
        </w:rPr>
        <w:t>Requirements</w:t>
      </w:r>
      <w:proofErr w:type="spellEnd"/>
      <w:r w:rsidRPr="00624067">
        <w:rPr>
          <w:lang w:val="de-AT"/>
        </w:rPr>
        <w:t>-Freigabe angewendet werden muss:</w:t>
      </w:r>
    </w:p>
    <w:p w:rsidR="00262587" w:rsidRPr="00624067" w:rsidRDefault="00262587" w:rsidP="00262587">
      <w:pPr>
        <w:rPr>
          <w:lang w:val="de-AT"/>
        </w:rPr>
      </w:pPr>
    </w:p>
    <w:tbl>
      <w:tblPr>
        <w:tblStyle w:val="SWQD-TabellemitKopfzeile"/>
        <w:tblW w:w="4593" w:type="dxa"/>
        <w:tblLayout w:type="fixed"/>
        <w:tblLook w:val="0420" w:firstRow="1" w:lastRow="0" w:firstColumn="0" w:lastColumn="0" w:noHBand="0" w:noVBand="1"/>
      </w:tblPr>
      <w:tblGrid>
        <w:gridCol w:w="3885"/>
        <w:gridCol w:w="708"/>
      </w:tblGrid>
      <w:tr w:rsidR="00262587" w:rsidRPr="00624067" w:rsidTr="00974530">
        <w:trPr>
          <w:cnfStyle w:val="100000000000" w:firstRow="1" w:lastRow="0" w:firstColumn="0" w:lastColumn="0" w:oddVBand="0" w:evenVBand="0" w:oddHBand="0" w:evenHBand="0" w:firstRowFirstColumn="0" w:firstRowLastColumn="0" w:lastRowFirstColumn="0" w:lastRowLastColumn="0"/>
          <w:trHeight w:val="403"/>
          <w:tblHeader/>
        </w:trPr>
        <w:tc>
          <w:tcPr>
            <w:tcW w:w="3885" w:type="dxa"/>
          </w:tcPr>
          <w:p w:rsidR="00262587" w:rsidRPr="00624067" w:rsidRDefault="00262587" w:rsidP="00262587">
            <w:pPr>
              <w:rPr>
                <w:rStyle w:val="Fett"/>
                <w:rFonts w:ascii="Times New Roman" w:hAnsi="Times New Roman"/>
                <w:lang w:val="de-AT"/>
              </w:rPr>
            </w:pPr>
            <w:r w:rsidRPr="00624067">
              <w:rPr>
                <w:rStyle w:val="Fett"/>
                <w:rFonts w:ascii="Times New Roman" w:hAnsi="Times New Roman"/>
                <w:lang w:val="de-AT"/>
              </w:rPr>
              <w:t>Prüfpunkt</w:t>
            </w:r>
          </w:p>
        </w:tc>
        <w:tc>
          <w:tcPr>
            <w:tcW w:w="708" w:type="dxa"/>
          </w:tcPr>
          <w:p w:rsidR="00262587" w:rsidRPr="00624067" w:rsidDel="00D23AE3" w:rsidRDefault="00262587" w:rsidP="00262587">
            <w:pPr>
              <w:rPr>
                <w:rFonts w:ascii="Times New Roman" w:hAnsi="Times New Roman"/>
                <w:b w:val="0"/>
                <w:bCs/>
                <w:sz w:val="15"/>
                <w:szCs w:val="15"/>
                <w:lang w:val="de-AT"/>
              </w:rPr>
            </w:pPr>
            <w:r w:rsidRPr="00624067">
              <w:rPr>
                <w:rFonts w:ascii="Times New Roman" w:hAnsi="Times New Roman"/>
                <w:sz w:val="15"/>
                <w:szCs w:val="15"/>
                <w:lang w:val="de-AT"/>
              </w:rPr>
              <w:t>für Risiko</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Ist die Anforderung vollständig beschrieben?</w:t>
            </w:r>
          </w:p>
          <w:p w:rsidR="00262587" w:rsidRPr="00624067" w:rsidRDefault="00262587" w:rsidP="00262587">
            <w:pPr>
              <w:pStyle w:val="Tabellentext-kleiner"/>
              <w:rPr>
                <w:rFonts w:ascii="Times New Roman" w:hAnsi="Times New Roman"/>
              </w:rPr>
            </w:pPr>
            <w:r w:rsidRPr="00624067">
              <w:rPr>
                <w:rFonts w:ascii="Times New Roman" w:hAnsi="Times New Roman"/>
              </w:rPr>
              <w:t>Sind UI Masken ausreichend beschrieben?</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Grafischer Maskenentwurf / Skizze</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Mögliche Aktionen</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Angezeigten Daten</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Regeln</w:t>
            </w:r>
          </w:p>
          <w:p w:rsidR="00262587" w:rsidRPr="00624067" w:rsidRDefault="00262587" w:rsidP="00262587">
            <w:pPr>
              <w:pStyle w:val="Tabellentext-Kleiner-Aufzhlung"/>
              <w:tabs>
                <w:tab w:val="clear" w:pos="314"/>
              </w:tabs>
              <w:spacing w:line="252" w:lineRule="auto"/>
              <w:ind w:left="391" w:hanging="360"/>
              <w:jc w:val="left"/>
              <w:textboxTightWrap w:val="none"/>
              <w:rPr>
                <w:rStyle w:val="Fett"/>
                <w:rFonts w:ascii="Times New Roman" w:hAnsi="Times New Roman"/>
                <w:b w:val="0"/>
                <w:szCs w:val="18"/>
              </w:rPr>
            </w:pPr>
            <w:r w:rsidRPr="00624067">
              <w:rPr>
                <w:rFonts w:ascii="Times New Roman" w:hAnsi="Times New Roman"/>
              </w:rPr>
              <w:t>Berechtigungen zur Anzeige / Bearbeitung</w:t>
            </w:r>
          </w:p>
        </w:tc>
        <w:tc>
          <w:tcPr>
            <w:tcW w:w="708" w:type="dxa"/>
          </w:tcPr>
          <w:p w:rsidR="00262587" w:rsidRPr="00624067" w:rsidRDefault="00262587" w:rsidP="00262587">
            <w:pPr>
              <w:pStyle w:val="Tabellentext-kleiner"/>
              <w:rPr>
                <w:rFonts w:ascii="Times New Roman" w:hAnsi="Times New Roman"/>
              </w:rPr>
            </w:pPr>
          </w:p>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p>
          <w:p w:rsidR="00262587" w:rsidRPr="00624067" w:rsidRDefault="00262587" w:rsidP="00262587">
            <w:pPr>
              <w:pStyle w:val="Tabellentext-kleiner"/>
              <w:rPr>
                <w:rFonts w:ascii="Times New Roman" w:hAnsi="Times New Roman"/>
              </w:rPr>
            </w:pPr>
          </w:p>
          <w:p w:rsidR="00262587" w:rsidRPr="00624067" w:rsidRDefault="00262587" w:rsidP="00262587">
            <w:pPr>
              <w:pStyle w:val="Tabellentext-kleiner"/>
              <w:rPr>
                <w:rFonts w:ascii="Times New Roman" w:hAnsi="Times New Roman"/>
              </w:rPr>
            </w:pPr>
          </w:p>
          <w:p w:rsidR="00262587" w:rsidRPr="00624067" w:rsidRDefault="00262587" w:rsidP="00262587">
            <w:pPr>
              <w:pStyle w:val="Tabellentext-kleiner"/>
              <w:rPr>
                <w:rStyle w:val="Fett"/>
                <w:rFonts w:ascii="Times New Roman" w:hAnsi="Times New Roman"/>
                <w:b w:val="0"/>
                <w:szCs w:val="18"/>
              </w:rPr>
            </w:pP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Sind die externen Systemschnittstellen ausreichend beschrieben?</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Datenobjekte und Felder inkl. möglicher Feldwerte</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Austauschformat</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Austauschprozess</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Erwartete Datenmengen</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Fehlerbehandlung</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p w:rsidR="00262587" w:rsidRPr="00624067" w:rsidRDefault="00262587" w:rsidP="00262587">
            <w:pPr>
              <w:pStyle w:val="Tabellentext-kleiner"/>
              <w:rPr>
                <w:rStyle w:val="Fett"/>
                <w:rFonts w:ascii="Times New Roman" w:hAnsi="Times New Roman"/>
                <w:b w:val="0"/>
                <w:szCs w:val="18"/>
              </w:rPr>
            </w:pP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Sind Berichte ausreichend beschrieben?</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Grafischer Entwurf / Skizze</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Angezeigte Daten</w:t>
            </w:r>
          </w:p>
          <w:p w:rsidR="00262587" w:rsidRPr="00624067" w:rsidRDefault="00262587" w:rsidP="00262587">
            <w:pPr>
              <w:pStyle w:val="Tabellentext-Kleiner-Aufzhlung"/>
              <w:tabs>
                <w:tab w:val="clear" w:pos="314"/>
              </w:tabs>
              <w:spacing w:line="252" w:lineRule="auto"/>
              <w:ind w:left="391" w:hanging="360"/>
              <w:jc w:val="left"/>
              <w:textboxTightWrap w:val="none"/>
              <w:rPr>
                <w:rFonts w:ascii="Times New Roman" w:hAnsi="Times New Roman"/>
              </w:rPr>
            </w:pPr>
            <w:r w:rsidRPr="00624067">
              <w:rPr>
                <w:rFonts w:ascii="Times New Roman" w:hAnsi="Times New Roman"/>
              </w:rPr>
              <w:t>Berechtigungen zur Anzeige</w:t>
            </w:r>
          </w:p>
        </w:tc>
        <w:tc>
          <w:tcPr>
            <w:tcW w:w="708" w:type="dxa"/>
          </w:tcPr>
          <w:p w:rsidR="00262587" w:rsidRPr="00624067" w:rsidRDefault="00262587" w:rsidP="00262587">
            <w:pPr>
              <w:pStyle w:val="Tabellentext-kleiner"/>
              <w:rPr>
                <w:rFonts w:ascii="Times New Roman" w:hAnsi="Times New Roman"/>
              </w:rPr>
            </w:pPr>
            <w:r w:rsidRPr="00624067">
              <w:rPr>
                <w:rFonts w:ascii="Times New Roman" w:hAnsi="Times New Roman"/>
              </w:rPr>
              <w:t>H</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Sind nicht-funktionale Anforderungen definiert und geprüft?</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Ist die Story verständlich und eindeutig?</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 xml:space="preserve">Werden keine </w:t>
            </w:r>
            <w:proofErr w:type="spellStart"/>
            <w:r w:rsidRPr="00624067">
              <w:rPr>
                <w:rFonts w:ascii="Times New Roman" w:hAnsi="Times New Roman"/>
              </w:rPr>
              <w:t>Universalquantoren</w:t>
            </w:r>
            <w:proofErr w:type="spellEnd"/>
            <w:r w:rsidRPr="00624067">
              <w:rPr>
                <w:rFonts w:ascii="Times New Roman" w:hAnsi="Times New Roman"/>
              </w:rPr>
              <w:t xml:space="preserve"> (alle, nichts, etc.), Konjunktive, Passivkonstruktionen und Relativierungen verwendet? </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Wird die Satzschablone für User Stories eingehalten („Als ROLLE möchte ich AKTION, um NUTZEN“)?</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Ist die Story bewertet?</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Herrscht Übereinstimmung bei allen Stakeholdern, dass die Story wichtig für das Produkt ist?</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Sind folgende Priorität, Business Value und Risiko bestimmt?</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Sind die relevanten Akzeptanzkriterien definiert?</w:t>
            </w:r>
          </w:p>
          <w:p w:rsidR="00262587" w:rsidRPr="00624067" w:rsidRDefault="00262587" w:rsidP="00262587">
            <w:pPr>
              <w:pStyle w:val="Tabellentext-kleiner"/>
              <w:rPr>
                <w:rFonts w:ascii="Times New Roman" w:hAnsi="Times New Roman"/>
              </w:rPr>
            </w:pPr>
            <w:r w:rsidRPr="00624067">
              <w:rPr>
                <w:rFonts w:ascii="Times New Roman" w:hAnsi="Times New Roman"/>
              </w:rPr>
              <w:t>Manche Akzeptanzkriterien ergeben sich erst im Zuge der Umsetzung, die wesentlichen müssen aber schon vorher definiert sein.</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Sind die Risiken für die Story identifiziert und bewertet?</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 xml:space="preserve">Sind die Risiken in einer Risikoliste dokumentiert? </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Sind für Risiken mit Wert &gt; 15 Maßnahmen definiert? Wurden Risiken mit Wert &gt; 20 an die GF gemeldet?</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Wird die Story vom Tester als „testbar“ eingestuft?</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Wurden die Testfälle erstellt?</w:t>
            </w:r>
          </w:p>
          <w:p w:rsidR="00262587" w:rsidRPr="00624067" w:rsidRDefault="00262587" w:rsidP="00262587">
            <w:pPr>
              <w:pStyle w:val="Tabellentext-kleiner"/>
              <w:rPr>
                <w:rFonts w:ascii="Times New Roman" w:hAnsi="Times New Roman"/>
              </w:rPr>
            </w:pPr>
            <w:r w:rsidRPr="00624067">
              <w:rPr>
                <w:rFonts w:ascii="Times New Roman" w:hAnsi="Times New Roman"/>
              </w:rPr>
              <w:t>Basierend auf den Akzeptanzkriterien muss ein Testplan für die Prüfung der Story erstellt werden.</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Wurde überlegt, wer die Story abnimmt und wie das Team sie demonstrieren kann?</w:t>
            </w:r>
          </w:p>
          <w:p w:rsidR="00262587" w:rsidRPr="00624067" w:rsidRDefault="00262587" w:rsidP="00262587">
            <w:pPr>
              <w:pStyle w:val="Tabellentext-kleiner"/>
              <w:rPr>
                <w:rFonts w:ascii="Times New Roman" w:hAnsi="Times New Roman"/>
              </w:rPr>
            </w:pPr>
            <w:r w:rsidRPr="00624067">
              <w:rPr>
                <w:rFonts w:ascii="Times New Roman" w:hAnsi="Times New Roman"/>
              </w:rPr>
              <w:t>Oft wird eine Story nicht vom PO, sondern vom Kunden abgenommen. In diesem Fall muss dies vorher geplant werden.</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Ist das Entwicklungssystem bereit für die Story?</w:t>
            </w:r>
          </w:p>
          <w:p w:rsidR="00262587" w:rsidRPr="00624067" w:rsidRDefault="00262587" w:rsidP="00262587">
            <w:pPr>
              <w:pStyle w:val="Tabellentext-kleiner"/>
              <w:rPr>
                <w:rFonts w:ascii="Times New Roman" w:hAnsi="Times New Roman"/>
              </w:rPr>
            </w:pPr>
            <w:r w:rsidRPr="00624067">
              <w:rPr>
                <w:rFonts w:ascii="Times New Roman" w:hAnsi="Times New Roman"/>
              </w:rPr>
              <w:t>Kann aus personeller, technischer und Infrastruktursicht mit der Umsetzung der Story begonnen werden?</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Erfüllt die Story die INVEST Kriterien?</w:t>
            </w:r>
          </w:p>
          <w:p w:rsidR="00262587" w:rsidRPr="00624067" w:rsidRDefault="00262587" w:rsidP="00262587">
            <w:pPr>
              <w:pStyle w:val="Tabellentext-kleiner"/>
              <w:rPr>
                <w:rFonts w:ascii="Times New Roman" w:hAnsi="Times New Roman"/>
              </w:rPr>
            </w:pPr>
            <w:r w:rsidRPr="00624067">
              <w:rPr>
                <w:rFonts w:ascii="Times New Roman" w:hAnsi="Times New Roman"/>
              </w:rPr>
              <w:t>Die INVEST-Kriterien werden weiter hinten in diesem Beitrag beschrieben.</w:t>
            </w:r>
          </w:p>
        </w:tc>
        <w:tc>
          <w:tcPr>
            <w:tcW w:w="708" w:type="dxa"/>
          </w:tcPr>
          <w:p w:rsidR="00262587" w:rsidRPr="00624067" w:rsidRDefault="00262587" w:rsidP="00262587">
            <w:pPr>
              <w:pStyle w:val="Tabellentext-kleiner"/>
              <w:rPr>
                <w:rFonts w:ascii="Times New Roman" w:hAnsi="Times New Roman"/>
              </w:rPr>
            </w:pPr>
            <w:proofErr w:type="gramStart"/>
            <w:r w:rsidRPr="00624067">
              <w:rPr>
                <w:rFonts w:ascii="Times New Roman" w:hAnsi="Times New Roman"/>
              </w:rPr>
              <w:t>H,M</w:t>
            </w:r>
            <w:proofErr w:type="gramEnd"/>
            <w:r w:rsidRPr="00624067">
              <w:rPr>
                <w:rFonts w:ascii="Times New Roman" w:hAnsi="Times New Roman"/>
              </w:rPr>
              <w:t>,L</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Sind alle Abhängigkeiten identifiziert?</w:t>
            </w:r>
          </w:p>
          <w:p w:rsidR="00262587" w:rsidRPr="00624067" w:rsidRDefault="00262587" w:rsidP="00262587">
            <w:pPr>
              <w:pStyle w:val="Tabellentext-kleiner"/>
              <w:rPr>
                <w:rFonts w:ascii="Times New Roman" w:hAnsi="Times New Roman"/>
              </w:rPr>
            </w:pPr>
            <w:r w:rsidRPr="00624067">
              <w:rPr>
                <w:rFonts w:ascii="Times New Roman" w:hAnsi="Times New Roman"/>
              </w:rPr>
              <w:t>Abhängigkeiten können die Umsetzung einer Story verzögern und die Prüfung erschweren.</w:t>
            </w:r>
          </w:p>
        </w:tc>
        <w:tc>
          <w:tcPr>
            <w:tcW w:w="708" w:type="dxa"/>
          </w:tcPr>
          <w:p w:rsidR="00262587" w:rsidRPr="00624067" w:rsidRDefault="00262587" w:rsidP="00262587">
            <w:pPr>
              <w:pStyle w:val="Tabellentext-kleiner"/>
              <w:rPr>
                <w:rFonts w:ascii="Times New Roman" w:hAnsi="Times New Roman"/>
              </w:rPr>
            </w:pPr>
            <w:r w:rsidRPr="00624067">
              <w:rPr>
                <w:rFonts w:ascii="Times New Roman" w:hAnsi="Times New Roman"/>
              </w:rPr>
              <w:t>H</w:t>
            </w:r>
          </w:p>
        </w:tc>
      </w:tr>
      <w:tr w:rsidR="00262587" w:rsidRPr="00624067" w:rsidTr="00974530">
        <w:tc>
          <w:tcPr>
            <w:tcW w:w="3885" w:type="dxa"/>
          </w:tcPr>
          <w:p w:rsidR="00262587" w:rsidRPr="00624067" w:rsidRDefault="00262587" w:rsidP="00262587">
            <w:pPr>
              <w:pStyle w:val="Tabellentext-kleiner"/>
              <w:rPr>
                <w:rFonts w:ascii="Times New Roman" w:hAnsi="Times New Roman"/>
              </w:rPr>
            </w:pPr>
            <w:r w:rsidRPr="00624067">
              <w:rPr>
                <w:rFonts w:ascii="Times New Roman" w:hAnsi="Times New Roman"/>
              </w:rPr>
              <w:t>…</w:t>
            </w:r>
          </w:p>
        </w:tc>
        <w:tc>
          <w:tcPr>
            <w:tcW w:w="708" w:type="dxa"/>
          </w:tcPr>
          <w:p w:rsidR="00262587" w:rsidRPr="00624067" w:rsidRDefault="00262587" w:rsidP="00262587">
            <w:pPr>
              <w:pStyle w:val="Tabellentext-kleiner"/>
              <w:keepNext/>
              <w:rPr>
                <w:rStyle w:val="Fett"/>
                <w:rFonts w:ascii="Times New Roman" w:hAnsi="Times New Roman"/>
                <w:b w:val="0"/>
                <w:szCs w:val="18"/>
              </w:rPr>
            </w:pPr>
          </w:p>
        </w:tc>
      </w:tr>
    </w:tbl>
    <w:p w:rsidR="00262587" w:rsidRPr="00624067" w:rsidRDefault="00262587" w:rsidP="00262587">
      <w:pPr>
        <w:pStyle w:val="Abbildung-Untertitelzentriert"/>
        <w:rPr>
          <w:lang w:val="de-AT"/>
        </w:rPr>
      </w:pPr>
      <w:r w:rsidRPr="00624067">
        <w:rPr>
          <w:lang w:val="de-AT"/>
        </w:rPr>
        <w:t xml:space="preserve">Abbildung </w:t>
      </w:r>
      <w:r w:rsidR="00CA3404">
        <w:rPr>
          <w:lang w:val="de-AT"/>
        </w:rPr>
        <w:t>2</w:t>
      </w:r>
      <w:r w:rsidRPr="00624067">
        <w:rPr>
          <w:lang w:val="de-AT"/>
        </w:rPr>
        <w:t xml:space="preserve"> - Beispielkriterien für eine Definition </w:t>
      </w:r>
      <w:proofErr w:type="spellStart"/>
      <w:r w:rsidRPr="00624067">
        <w:rPr>
          <w:lang w:val="de-AT"/>
        </w:rPr>
        <w:t>of</w:t>
      </w:r>
      <w:proofErr w:type="spellEnd"/>
      <w:r w:rsidRPr="00624067">
        <w:rPr>
          <w:lang w:val="de-AT"/>
        </w:rPr>
        <w:t xml:space="preserve"> Ready Checkliste</w:t>
      </w:r>
    </w:p>
    <w:p w:rsidR="00262587" w:rsidRPr="00624067" w:rsidRDefault="00262587" w:rsidP="00262587">
      <w:pPr>
        <w:rPr>
          <w:lang w:val="de-AT"/>
        </w:rPr>
      </w:pPr>
    </w:p>
    <w:p w:rsidR="00262587" w:rsidRPr="00624067" w:rsidRDefault="00262587" w:rsidP="00262587">
      <w:pPr>
        <w:rPr>
          <w:lang w:val="de-AT"/>
        </w:rPr>
      </w:pPr>
      <w:r w:rsidRPr="00624067">
        <w:rPr>
          <w:lang w:val="de-AT"/>
        </w:rPr>
        <w:t xml:space="preserve">Die </w:t>
      </w:r>
      <w:proofErr w:type="spellStart"/>
      <w:r w:rsidRPr="00624067">
        <w:rPr>
          <w:lang w:val="de-AT"/>
        </w:rPr>
        <w:t>DoR</w:t>
      </w:r>
      <w:proofErr w:type="spellEnd"/>
      <w:r w:rsidRPr="00624067">
        <w:rPr>
          <w:lang w:val="de-AT"/>
        </w:rPr>
        <w:t xml:space="preserve"> kann über den Projektverlauf angepasst, erweitert oder auch reduziert werden, wenn sich das Team, der PO und die Stakeholder „eingeschwungen“ haben und die Zusammenarbeit so gut funktioniert, dass auch ohne laufendes Durchgehen einer Checkliste die Qualitäts</w:t>
      </w:r>
      <w:r w:rsidRPr="00624067">
        <w:rPr>
          <w:lang w:val="de-AT"/>
        </w:rPr>
        <w:softHyphen/>
        <w:t>kriterien selbständig eingehalten werden.</w:t>
      </w:r>
    </w:p>
    <w:p w:rsidR="00262587" w:rsidRPr="00624067" w:rsidRDefault="00262587" w:rsidP="00262587">
      <w:pPr>
        <w:rPr>
          <w:lang w:val="de-AT"/>
        </w:rPr>
      </w:pPr>
      <w:r w:rsidRPr="00624067">
        <w:rPr>
          <w:lang w:val="de-AT"/>
        </w:rPr>
        <w:t xml:space="preserve">Die </w:t>
      </w:r>
      <w:proofErr w:type="spellStart"/>
      <w:r w:rsidRPr="00624067">
        <w:rPr>
          <w:lang w:val="de-AT"/>
        </w:rPr>
        <w:t>DoR</w:t>
      </w:r>
      <w:proofErr w:type="spellEnd"/>
      <w:r w:rsidRPr="00624067">
        <w:rPr>
          <w:lang w:val="de-AT"/>
        </w:rPr>
        <w:t xml:space="preserve"> kann als Checkliste</w:t>
      </w:r>
      <w:r w:rsidRPr="00624067">
        <w:rPr>
          <w:rStyle w:val="Fett"/>
          <w:b w:val="0"/>
          <w:lang w:val="de-AT"/>
        </w:rPr>
        <w:fldChar w:fldCharType="begin"/>
      </w:r>
      <w:r w:rsidRPr="00624067">
        <w:rPr>
          <w:b/>
          <w:lang w:val="de-AT"/>
        </w:rPr>
        <w:instrText xml:space="preserve"> XE "</w:instrText>
      </w:r>
      <w:r w:rsidRPr="00624067">
        <w:rPr>
          <w:rStyle w:val="Fett"/>
          <w:b w:val="0"/>
          <w:lang w:val="de-AT"/>
        </w:rPr>
        <w:instrText>Checkliste</w:instrText>
      </w:r>
      <w:r w:rsidRPr="00624067">
        <w:rPr>
          <w:b/>
          <w:lang w:val="de-AT"/>
        </w:rPr>
        <w:instrText xml:space="preserve">" </w:instrText>
      </w:r>
      <w:r w:rsidRPr="00624067">
        <w:rPr>
          <w:rStyle w:val="Fett"/>
          <w:b w:val="0"/>
          <w:lang w:val="de-AT"/>
        </w:rPr>
        <w:fldChar w:fldCharType="end"/>
      </w:r>
      <w:r w:rsidRPr="00624067">
        <w:rPr>
          <w:lang w:val="de-AT"/>
        </w:rPr>
        <w:t xml:space="preserve"> beim Taskboard aufliegen. Die Stories werden dann in der Iterationsplanung entsprechend gemeinsam bewertet und bei Erfüllung der Kriterien in den Sprint Backlog aufgenommen. Die </w:t>
      </w:r>
      <w:proofErr w:type="spellStart"/>
      <w:r w:rsidRPr="00624067">
        <w:rPr>
          <w:lang w:val="de-AT"/>
        </w:rPr>
        <w:t>DoR</w:t>
      </w:r>
      <w:proofErr w:type="spellEnd"/>
      <w:r w:rsidRPr="00624067">
        <w:rPr>
          <w:lang w:val="de-AT"/>
        </w:rPr>
        <w:t>-Bewertungen werden in diesem Fall typischerweise nicht nieder</w:t>
      </w:r>
      <w:r w:rsidRPr="00624067">
        <w:rPr>
          <w:lang w:val="de-AT"/>
        </w:rPr>
        <w:softHyphen/>
        <w:t>geschrieben. Durch das Aufnehmen der Story in den Sprint Backlog ist implizit dokumentiert, dass sich das ganze Team einig war, dass die Kriterien auch erfüllt sind.</w:t>
      </w:r>
    </w:p>
    <w:p w:rsidR="00262587" w:rsidRPr="00624067" w:rsidRDefault="00262587" w:rsidP="00262587">
      <w:pPr>
        <w:rPr>
          <w:lang w:val="de-AT"/>
        </w:rPr>
      </w:pPr>
      <w:r w:rsidRPr="00624067">
        <w:rPr>
          <w:lang w:val="de-AT"/>
        </w:rPr>
        <w:t xml:space="preserve">In manchen Fällen wie z.B. bei sicherheitskritischer Software oder anderen haftungsrelevante Umgebungen, kann </w:t>
      </w:r>
      <w:r w:rsidRPr="00624067">
        <w:rPr>
          <w:lang w:val="de-AT"/>
        </w:rPr>
        <w:lastRenderedPageBreak/>
        <w:t xml:space="preserve">es notwendig sein, die </w:t>
      </w:r>
      <w:proofErr w:type="spellStart"/>
      <w:r w:rsidRPr="00624067">
        <w:rPr>
          <w:lang w:val="de-AT"/>
        </w:rPr>
        <w:t>DoR</w:t>
      </w:r>
      <w:proofErr w:type="spellEnd"/>
      <w:r w:rsidRPr="00624067">
        <w:rPr>
          <w:lang w:val="de-AT"/>
        </w:rPr>
        <w:t>-Durchführung nach</w:t>
      </w:r>
      <w:r w:rsidRPr="00624067">
        <w:rPr>
          <w:lang w:val="de-AT"/>
        </w:rPr>
        <w:softHyphen/>
        <w:t xml:space="preserve">vollziehbar zu dokumentieren. Um die </w:t>
      </w:r>
      <w:proofErr w:type="spellStart"/>
      <w:r w:rsidRPr="00624067">
        <w:rPr>
          <w:lang w:val="de-AT"/>
        </w:rPr>
        <w:t>DoR</w:t>
      </w:r>
      <w:proofErr w:type="spellEnd"/>
      <w:r w:rsidRPr="00624067">
        <w:rPr>
          <w:lang w:val="de-AT"/>
        </w:rPr>
        <w:t xml:space="preserve"> hier effizient und nachvollziehbar durchführen zu können, ist es sinnvoll, dies toolunterstützt zu machen z.B. mit einem entsprechenden </w:t>
      </w:r>
      <w:proofErr w:type="spellStart"/>
      <w:r w:rsidRPr="00624067">
        <w:rPr>
          <w:lang w:val="de-AT"/>
        </w:rPr>
        <w:t>Requirements</w:t>
      </w:r>
      <w:proofErr w:type="spellEnd"/>
      <w:r w:rsidRPr="00624067">
        <w:rPr>
          <w:lang w:val="de-AT"/>
        </w:rPr>
        <w:t>-Management-Werkzeug oder einem elektronischen Taskboard.</w:t>
      </w:r>
    </w:p>
    <w:p w:rsidR="00262587" w:rsidRPr="00624067" w:rsidRDefault="00262587" w:rsidP="00262587">
      <w:pPr>
        <w:rPr>
          <w:lang w:val="de-AT"/>
        </w:rPr>
      </w:pPr>
      <w:r w:rsidRPr="00624067">
        <w:rPr>
          <w:lang w:val="de-AT"/>
        </w:rPr>
        <w:t xml:space="preserve">Aufpassen muss man bei der </w:t>
      </w:r>
      <w:proofErr w:type="spellStart"/>
      <w:r w:rsidRPr="00624067">
        <w:rPr>
          <w:lang w:val="de-AT"/>
        </w:rPr>
        <w:t>DoR</w:t>
      </w:r>
      <w:proofErr w:type="spellEnd"/>
      <w:r w:rsidRPr="00624067">
        <w:rPr>
          <w:lang w:val="de-AT"/>
        </w:rPr>
        <w:t xml:space="preserve">, dass diese nicht als Ausrede verwendet wird, um Diskussionen über User Stories vom Entwickler-Team fern zu halten, was dann genau den agilen Grundsätzen widersprechen würde.  </w:t>
      </w:r>
    </w:p>
    <w:p w:rsidR="00262587" w:rsidRPr="00946E02" w:rsidRDefault="00262587" w:rsidP="00946E02">
      <w:pPr>
        <w:pStyle w:val="Beitrag-Zwischenberschrift"/>
      </w:pPr>
      <w:r w:rsidRPr="00946E02">
        <w:t xml:space="preserve">Allgemeine </w:t>
      </w:r>
      <w:proofErr w:type="spellStart"/>
      <w:r w:rsidRPr="00946E02">
        <w:t>Requirements</w:t>
      </w:r>
      <w:proofErr w:type="spellEnd"/>
      <w:r w:rsidRPr="00946E02">
        <w:t>-Qualitätskriterien</w:t>
      </w:r>
      <w:r w:rsidRPr="00946E02">
        <w:fldChar w:fldCharType="begin"/>
      </w:r>
      <w:r w:rsidRPr="00946E02">
        <w:instrText xml:space="preserve"> XE "Qualitätskriterien" </w:instrText>
      </w:r>
      <w:r w:rsidRPr="00946E02">
        <w:fldChar w:fldCharType="end"/>
      </w:r>
    </w:p>
    <w:p w:rsidR="00262587" w:rsidRPr="00624067" w:rsidRDefault="00262587" w:rsidP="00262587">
      <w:pPr>
        <w:rPr>
          <w:lang w:val="de-AT"/>
        </w:rPr>
      </w:pPr>
      <w:r w:rsidRPr="00624067">
        <w:rPr>
          <w:lang w:val="de-AT"/>
        </w:rPr>
        <w:t xml:space="preserve">Nachfolgend werden einige allgemeine Qualitätskriterien für </w:t>
      </w:r>
      <w:proofErr w:type="spellStart"/>
      <w:r w:rsidRPr="00624067">
        <w:rPr>
          <w:lang w:val="de-AT"/>
        </w:rPr>
        <w:t>Requirements</w:t>
      </w:r>
      <w:proofErr w:type="spellEnd"/>
      <w:r w:rsidRPr="00624067">
        <w:rPr>
          <w:lang w:val="de-AT"/>
        </w:rPr>
        <w:t xml:space="preserve"> angeführt, die ebenfalls als Quelle für die in die </w:t>
      </w:r>
      <w:proofErr w:type="spellStart"/>
      <w:r w:rsidRPr="00624067">
        <w:rPr>
          <w:lang w:val="de-AT"/>
        </w:rPr>
        <w:t>DoR</w:t>
      </w:r>
      <w:proofErr w:type="spellEnd"/>
      <w:r w:rsidRPr="00624067">
        <w:rPr>
          <w:lang w:val="de-AT"/>
        </w:rPr>
        <w:t xml:space="preserve"> aufzunehmenden Kriterien herangezogen werden kann:</w:t>
      </w:r>
    </w:p>
    <w:p w:rsidR="00262587" w:rsidRPr="00624067" w:rsidRDefault="00262587" w:rsidP="00262587">
      <w:pPr>
        <w:rPr>
          <w:lang w:val="de-AT"/>
        </w:rPr>
      </w:pPr>
      <w:r w:rsidRPr="00624067">
        <w:rPr>
          <w:lang w:val="de-AT"/>
        </w:rPr>
        <w:t xml:space="preserve">Qualitätskriterien sind unter anderem im Standard IEEE 830-1998 oder von IREB </w:t>
      </w:r>
      <w:sdt>
        <w:sdtPr>
          <w:rPr>
            <w:rStyle w:val="Fett"/>
            <w:vanish/>
            <w:highlight w:val="yellow"/>
            <w:lang w:val="de-AT"/>
          </w:rPr>
          <w:id w:val="532239555"/>
          <w:citation/>
        </w:sdtPr>
        <w:sdtEndPr>
          <w:rPr>
            <w:rStyle w:val="Fett"/>
            <w:b w:val="0"/>
          </w:rPr>
        </w:sdtEndPr>
        <w:sdtContent>
          <w:r w:rsidRPr="00624067">
            <w:rPr>
              <w:rStyle w:val="Fett"/>
              <w:lang w:val="de-AT"/>
            </w:rPr>
            <w:fldChar w:fldCharType="begin"/>
          </w:r>
          <w:r w:rsidRPr="00624067">
            <w:rPr>
              <w:rStyle w:val="Fett"/>
              <w:lang w:val="de-AT"/>
            </w:rPr>
            <w:instrText xml:space="preserve"> CITATION IRE13 \l 3079 </w:instrText>
          </w:r>
          <w:r w:rsidRPr="00624067">
            <w:rPr>
              <w:rStyle w:val="Fett"/>
              <w:lang w:val="de-AT"/>
            </w:rPr>
            <w:fldChar w:fldCharType="separate"/>
          </w:r>
          <w:r w:rsidRPr="00624067">
            <w:rPr>
              <w:noProof/>
              <w:lang w:val="de-AT"/>
            </w:rPr>
            <w:t>[1]</w:t>
          </w:r>
          <w:r w:rsidRPr="00624067">
            <w:rPr>
              <w:rStyle w:val="Fett"/>
              <w:lang w:val="de-AT"/>
            </w:rPr>
            <w:fldChar w:fldCharType="end"/>
          </w:r>
        </w:sdtContent>
      </w:sdt>
      <w:r w:rsidRPr="00624067">
        <w:rPr>
          <w:lang w:val="de-AT"/>
        </w:rPr>
        <w:t xml:space="preserve"> definiert:</w:t>
      </w:r>
    </w:p>
    <w:p w:rsidR="00262587" w:rsidRPr="00624067" w:rsidRDefault="00262587" w:rsidP="00262587">
      <w:pPr>
        <w:rPr>
          <w:lang w:val="de-AT"/>
        </w:rPr>
      </w:pPr>
    </w:p>
    <w:p w:rsidR="00262587" w:rsidRPr="00624067" w:rsidRDefault="00262587" w:rsidP="00C43739">
      <w:pPr>
        <w:pStyle w:val="Aufzhlunggrau"/>
      </w:pPr>
      <w:r w:rsidRPr="00624067">
        <w:rPr>
          <w:rStyle w:val="Fett"/>
          <w:lang w:val="de-AT"/>
        </w:rPr>
        <w:t>Verständlich</w:t>
      </w:r>
      <w:r w:rsidRPr="00624067">
        <w:rPr>
          <w:rStyle w:val="Fett"/>
          <w:lang w:val="de-AT"/>
        </w:rPr>
        <w:fldChar w:fldCharType="begin"/>
      </w:r>
      <w:r w:rsidRPr="00624067">
        <w:instrText xml:space="preserve"> XE "</w:instrText>
      </w:r>
      <w:r w:rsidRPr="00624067">
        <w:rPr>
          <w:rStyle w:val="Fett"/>
          <w:lang w:val="de-AT"/>
        </w:rPr>
        <w:instrText>Verständlich</w:instrText>
      </w:r>
      <w:r w:rsidRPr="00624067">
        <w:instrText xml:space="preserve">" </w:instrText>
      </w:r>
      <w:r w:rsidRPr="00624067">
        <w:rPr>
          <w:rStyle w:val="Fett"/>
          <w:lang w:val="de-AT"/>
        </w:rPr>
        <w:fldChar w:fldCharType="end"/>
      </w:r>
      <w:r w:rsidRPr="00624067">
        <w:rPr>
          <w:rStyle w:val="Fett"/>
          <w:bCs w:val="0"/>
          <w:lang w:val="de-AT"/>
        </w:rPr>
        <w:t xml:space="preserve"> und eindeutig</w:t>
      </w:r>
      <w:r w:rsidRPr="00624067">
        <w:rPr>
          <w:rStyle w:val="Fett"/>
          <w:bCs w:val="0"/>
          <w:lang w:val="de-AT"/>
        </w:rPr>
        <w:fldChar w:fldCharType="begin"/>
      </w:r>
      <w:r w:rsidRPr="00624067">
        <w:instrText xml:space="preserve"> XE "</w:instrText>
      </w:r>
      <w:r w:rsidRPr="00624067">
        <w:rPr>
          <w:rStyle w:val="Fett"/>
          <w:bCs w:val="0"/>
          <w:lang w:val="de-AT"/>
        </w:rPr>
        <w:instrText>eindeutig</w:instrText>
      </w:r>
      <w:r w:rsidRPr="00624067">
        <w:instrText xml:space="preserve">" </w:instrText>
      </w:r>
      <w:r w:rsidRPr="00624067">
        <w:rPr>
          <w:rStyle w:val="Fett"/>
          <w:bCs w:val="0"/>
          <w:lang w:val="de-AT"/>
        </w:rPr>
        <w:fldChar w:fldCharType="end"/>
      </w:r>
    </w:p>
    <w:p w:rsidR="00262587" w:rsidRPr="00624067" w:rsidRDefault="00262587" w:rsidP="00262587">
      <w:pPr>
        <w:rPr>
          <w:lang w:val="de-AT"/>
        </w:rPr>
      </w:pPr>
      <w:r w:rsidRPr="00624067">
        <w:rPr>
          <w:lang w:val="de-AT"/>
        </w:rPr>
        <w:t xml:space="preserve">Alle Anforderungen müssen spätestens vor der Schätzung in einem Zustand sein, dass jeder im Team sie versteht. Sie müssen auch so eindeutig beschrieben sein, dass es keine unterschiedlichen Interpretationen über den Inhalt der Anforderung gibt. Hier kann es helfen, bestimmte mehrdeutige Worte und </w:t>
      </w:r>
      <w:proofErr w:type="spellStart"/>
      <w:r w:rsidRPr="00624067">
        <w:rPr>
          <w:lang w:val="de-AT"/>
        </w:rPr>
        <w:t>Satzkonstrukte</w:t>
      </w:r>
      <w:proofErr w:type="spellEnd"/>
      <w:r w:rsidRPr="00624067">
        <w:rPr>
          <w:lang w:val="de-AT"/>
        </w:rPr>
        <w:t xml:space="preserve"> zu vermeiden.</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Vollständig</w:t>
      </w:r>
      <w:r w:rsidRPr="00624067">
        <w:rPr>
          <w:rStyle w:val="Fett"/>
          <w:lang w:val="de-AT"/>
        </w:rPr>
        <w:fldChar w:fldCharType="begin"/>
      </w:r>
      <w:r w:rsidRPr="00624067">
        <w:rPr>
          <w:rStyle w:val="Fett"/>
          <w:lang w:val="de-AT"/>
        </w:rPr>
        <w:instrText xml:space="preserve"> XE "Vollständig" </w:instrText>
      </w:r>
      <w:r w:rsidRPr="00624067">
        <w:rPr>
          <w:rStyle w:val="Fett"/>
          <w:lang w:val="de-AT"/>
        </w:rPr>
        <w:fldChar w:fldCharType="end"/>
      </w:r>
      <w:r w:rsidRPr="00624067">
        <w:rPr>
          <w:rStyle w:val="Fett"/>
          <w:lang w:val="de-AT"/>
        </w:rPr>
        <w:t xml:space="preserve"> und angemessen</w:t>
      </w:r>
      <w:r w:rsidRPr="00624067">
        <w:rPr>
          <w:rStyle w:val="Fett"/>
          <w:lang w:val="de-AT"/>
        </w:rPr>
        <w:fldChar w:fldCharType="begin"/>
      </w:r>
      <w:r w:rsidRPr="00624067">
        <w:rPr>
          <w:rStyle w:val="Fett"/>
          <w:lang w:val="de-AT"/>
        </w:rPr>
        <w:instrText xml:space="preserve"> XE "angemessen" </w:instrText>
      </w:r>
      <w:r w:rsidRPr="00624067">
        <w:rPr>
          <w:rStyle w:val="Fett"/>
          <w:lang w:val="de-AT"/>
        </w:rPr>
        <w:fldChar w:fldCharType="end"/>
      </w:r>
    </w:p>
    <w:p w:rsidR="00262587" w:rsidRPr="00624067" w:rsidRDefault="00262587" w:rsidP="00262587">
      <w:pPr>
        <w:rPr>
          <w:lang w:val="de-AT"/>
        </w:rPr>
      </w:pPr>
      <w:r w:rsidRPr="00624067">
        <w:rPr>
          <w:lang w:val="de-AT"/>
        </w:rPr>
        <w:t>Um Vollständigkeit zu erlangen, müssen alle Anforder</w:t>
      </w:r>
      <w:r w:rsidRPr="00624067">
        <w:rPr>
          <w:lang w:val="de-AT"/>
        </w:rPr>
        <w:softHyphen/>
        <w:t>ungen aller relevanten Stakeholder gesammelt werden.</w:t>
      </w:r>
    </w:p>
    <w:p w:rsidR="00262587" w:rsidRPr="00624067" w:rsidRDefault="00262587" w:rsidP="00262587">
      <w:pPr>
        <w:rPr>
          <w:lang w:val="de-AT"/>
        </w:rPr>
      </w:pPr>
      <w:r w:rsidRPr="00624067">
        <w:rPr>
          <w:lang w:val="de-AT"/>
        </w:rPr>
        <w:t xml:space="preserve">Damit keine Stakeholder übersehen werden, ist im Vorfeld eine </w:t>
      </w:r>
      <w:proofErr w:type="spellStart"/>
      <w:r w:rsidRPr="00624067">
        <w:rPr>
          <w:lang w:val="de-AT"/>
        </w:rPr>
        <w:t>Stakeholderanalyse</w:t>
      </w:r>
      <w:proofErr w:type="spellEnd"/>
      <w:r w:rsidRPr="00624067">
        <w:rPr>
          <w:lang w:val="de-AT"/>
        </w:rPr>
        <w:t xml:space="preserve"> sinnvoll.</w:t>
      </w:r>
    </w:p>
    <w:p w:rsidR="00262587" w:rsidRPr="00624067" w:rsidRDefault="00262587" w:rsidP="00262587">
      <w:pPr>
        <w:rPr>
          <w:lang w:val="de-AT"/>
        </w:rPr>
      </w:pPr>
      <w:r w:rsidRPr="00624067">
        <w:rPr>
          <w:lang w:val="de-AT"/>
        </w:rPr>
        <w:t xml:space="preserve">Die Vollständigkeit kann durch gute Fragetechnik des </w:t>
      </w:r>
      <w:proofErr w:type="spellStart"/>
      <w:r w:rsidRPr="00624067">
        <w:rPr>
          <w:lang w:val="de-AT"/>
        </w:rPr>
        <w:t>Requirements</w:t>
      </w:r>
      <w:proofErr w:type="spellEnd"/>
      <w:r w:rsidRPr="00624067">
        <w:rPr>
          <w:lang w:val="de-AT"/>
        </w:rPr>
        <w:t>-Erstellers, durch entsprechendes Hinter</w:t>
      </w:r>
      <w:r w:rsidRPr="00624067">
        <w:rPr>
          <w:lang w:val="de-AT"/>
        </w:rPr>
        <w:softHyphen/>
        <w:t>grundwissen und Einblick in die zu spezifizierende Domäne gefördert werden. Leider ist es jedoch nicht möglich, die Vollständigkeit endgültig sicher zu stellen.</w:t>
      </w:r>
    </w:p>
    <w:p w:rsidR="00262587" w:rsidRPr="00624067" w:rsidRDefault="00262587" w:rsidP="00262587">
      <w:pPr>
        <w:rPr>
          <w:lang w:val="de-AT"/>
        </w:rPr>
      </w:pPr>
      <w:r w:rsidRPr="00624067">
        <w:rPr>
          <w:lang w:val="de-AT"/>
        </w:rPr>
        <w:t xml:space="preserve">Angemessenheit ist relativ schwierig zu erlangen, weil es subjektiv sehr unterschiedlich sein kann, ob eine Anforderung angemessen ist – vor allem auch bei Betrachtung durch verschiedene Stakeholder. Was eventuell für den einen Stakeholder wichtig ist, ist für </w:t>
      </w:r>
      <w:proofErr w:type="gramStart"/>
      <w:r w:rsidRPr="00624067">
        <w:rPr>
          <w:lang w:val="de-AT"/>
        </w:rPr>
        <w:t>den anderen reine Zeit- und Geldverschwendung</w:t>
      </w:r>
      <w:proofErr w:type="gramEnd"/>
      <w:r w:rsidRPr="00624067">
        <w:rPr>
          <w:lang w:val="de-AT"/>
        </w:rPr>
        <w:t>.</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Abgestimmt</w:t>
      </w:r>
      <w:r w:rsidRPr="00624067">
        <w:rPr>
          <w:rStyle w:val="Fett"/>
          <w:lang w:val="de-AT"/>
        </w:rPr>
        <w:fldChar w:fldCharType="begin"/>
      </w:r>
      <w:r w:rsidRPr="00624067">
        <w:rPr>
          <w:rStyle w:val="Fett"/>
          <w:lang w:val="de-AT"/>
        </w:rPr>
        <w:instrText xml:space="preserve"> XE "Abgestimmt" </w:instrText>
      </w:r>
      <w:r w:rsidRPr="00624067">
        <w:rPr>
          <w:rStyle w:val="Fett"/>
          <w:lang w:val="de-AT"/>
        </w:rPr>
        <w:fldChar w:fldCharType="end"/>
      </w:r>
    </w:p>
    <w:p w:rsidR="00262587" w:rsidRPr="00624067" w:rsidRDefault="00262587" w:rsidP="00262587">
      <w:pPr>
        <w:rPr>
          <w:lang w:val="de-AT"/>
        </w:rPr>
      </w:pPr>
      <w:r w:rsidRPr="00624067">
        <w:rPr>
          <w:lang w:val="de-AT"/>
        </w:rPr>
        <w:t xml:space="preserve">Der PO oder auch andere Auftraggeber sind alleine manchmal nicht in der Lage, eine Anforderung korrekt, vollständig und für die Umsetzer verständlich zu beschreiben. Daher sollten die Anforderungen mit allen relevanten Stakeholdern abgestimmt werden. Möglichkeiten dazu sind beispielsweise in </w:t>
      </w:r>
      <w:proofErr w:type="spellStart"/>
      <w:r w:rsidRPr="00624067">
        <w:rPr>
          <w:lang w:val="de-AT"/>
        </w:rPr>
        <w:t>Review</w:t>
      </w:r>
      <w:r w:rsidRPr="00624067">
        <w:rPr>
          <w:lang w:val="de-AT"/>
        </w:rPr>
        <w:softHyphen/>
        <w:t>Meetings</w:t>
      </w:r>
      <w:proofErr w:type="spellEnd"/>
      <w:r w:rsidRPr="00624067">
        <w:rPr>
          <w:lang w:val="de-AT"/>
        </w:rPr>
        <w:t xml:space="preserve">, im Sprint </w:t>
      </w:r>
      <w:proofErr w:type="spellStart"/>
      <w:r w:rsidRPr="00624067">
        <w:rPr>
          <w:lang w:val="de-AT"/>
        </w:rPr>
        <w:t>Planning</w:t>
      </w:r>
      <w:proofErr w:type="spellEnd"/>
      <w:r w:rsidRPr="00624067">
        <w:rPr>
          <w:lang w:val="de-AT"/>
        </w:rPr>
        <w:t xml:space="preserve"> Meeting aber auch jederzeit bei Bedarf vor der Umsetzung der jeweiligen Anforderungen.</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Gültig</w:t>
      </w:r>
      <w:r w:rsidRPr="00624067">
        <w:rPr>
          <w:rStyle w:val="Fett"/>
          <w:lang w:val="de-AT"/>
        </w:rPr>
        <w:fldChar w:fldCharType="begin"/>
      </w:r>
      <w:r w:rsidRPr="00624067">
        <w:rPr>
          <w:rStyle w:val="Fett"/>
          <w:lang w:val="de-AT"/>
        </w:rPr>
        <w:instrText xml:space="preserve"> XE "Gültig" </w:instrText>
      </w:r>
      <w:r w:rsidRPr="00624067">
        <w:rPr>
          <w:rStyle w:val="Fett"/>
          <w:lang w:val="de-AT"/>
        </w:rPr>
        <w:fldChar w:fldCharType="end"/>
      </w:r>
      <w:r w:rsidRPr="00624067">
        <w:rPr>
          <w:rStyle w:val="Fett"/>
          <w:lang w:val="de-AT"/>
        </w:rPr>
        <w:t xml:space="preserve"> und aktuell</w:t>
      </w:r>
      <w:r w:rsidRPr="00624067">
        <w:rPr>
          <w:rStyle w:val="Fett"/>
          <w:lang w:val="de-AT"/>
        </w:rPr>
        <w:fldChar w:fldCharType="begin"/>
      </w:r>
      <w:r w:rsidRPr="00624067">
        <w:rPr>
          <w:rStyle w:val="Fett"/>
          <w:lang w:val="de-AT"/>
        </w:rPr>
        <w:instrText xml:space="preserve"> XE "aktuell" </w:instrText>
      </w:r>
      <w:r w:rsidRPr="00624067">
        <w:rPr>
          <w:rStyle w:val="Fett"/>
          <w:lang w:val="de-AT"/>
        </w:rPr>
        <w:fldChar w:fldCharType="end"/>
      </w:r>
    </w:p>
    <w:p w:rsidR="00262587" w:rsidRPr="00624067" w:rsidRDefault="00262587" w:rsidP="00262587">
      <w:pPr>
        <w:rPr>
          <w:lang w:val="de-AT"/>
        </w:rPr>
      </w:pPr>
      <w:r w:rsidRPr="00624067">
        <w:rPr>
          <w:lang w:val="de-AT"/>
        </w:rPr>
        <w:t xml:space="preserve">Anforderungen können sich laufend ändern. Vor jeder Umsetzungsiteration muss daher der PO neu prüfen, ob die Anforderungen den aktuellen Stand der Kundenwünsche wiederspiegeln und noch gültig sind, bevor diese in einen Sprint für die </w:t>
      </w:r>
      <w:proofErr w:type="gramStart"/>
      <w:r w:rsidRPr="00624067">
        <w:rPr>
          <w:lang w:val="de-AT"/>
        </w:rPr>
        <w:t>Umsetzung  aufge</w:t>
      </w:r>
      <w:r w:rsidRPr="00624067">
        <w:rPr>
          <w:lang w:val="de-AT"/>
        </w:rPr>
        <w:softHyphen/>
        <w:t>nommen</w:t>
      </w:r>
      <w:proofErr w:type="gramEnd"/>
      <w:r w:rsidRPr="00624067">
        <w:rPr>
          <w:lang w:val="de-AT"/>
        </w:rPr>
        <w:t xml:space="preserve"> werden.</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Realisierbar</w:t>
      </w:r>
      <w:r w:rsidRPr="00624067">
        <w:rPr>
          <w:rStyle w:val="Fett"/>
          <w:lang w:val="de-AT"/>
        </w:rPr>
        <w:fldChar w:fldCharType="begin"/>
      </w:r>
      <w:r w:rsidRPr="00624067">
        <w:rPr>
          <w:rStyle w:val="Fett"/>
          <w:lang w:val="de-AT"/>
        </w:rPr>
        <w:instrText xml:space="preserve"> XE "Realisierbar" </w:instrText>
      </w:r>
      <w:r w:rsidRPr="00624067">
        <w:rPr>
          <w:rStyle w:val="Fett"/>
          <w:lang w:val="de-AT"/>
        </w:rPr>
        <w:fldChar w:fldCharType="end"/>
      </w:r>
    </w:p>
    <w:p w:rsidR="00262587" w:rsidRPr="00624067" w:rsidRDefault="00262587" w:rsidP="00262587">
      <w:pPr>
        <w:rPr>
          <w:lang w:val="de-AT"/>
        </w:rPr>
      </w:pPr>
      <w:r w:rsidRPr="00624067">
        <w:rPr>
          <w:lang w:val="de-AT"/>
        </w:rPr>
        <w:t>Mit Anforderungen, die nicht umsetzbar sind, sollte sich das Team gar nicht weiter beschäftigen. Diese Anforderungen sollten durch den „</w:t>
      </w:r>
      <w:proofErr w:type="spellStart"/>
      <w:r w:rsidRPr="00624067">
        <w:rPr>
          <w:lang w:val="de-AT"/>
        </w:rPr>
        <w:t>DoR</w:t>
      </w:r>
      <w:proofErr w:type="spellEnd"/>
      <w:r w:rsidRPr="00624067">
        <w:rPr>
          <w:lang w:val="de-AT"/>
        </w:rPr>
        <w:t xml:space="preserve">-Filter“ gar nicht erst in den Umsetzungssprint gelangen. Gegebenenfalls muss die Umsetzbarkeit eines </w:t>
      </w:r>
      <w:proofErr w:type="spellStart"/>
      <w:r w:rsidRPr="00624067">
        <w:rPr>
          <w:lang w:val="de-AT"/>
        </w:rPr>
        <w:t>Require</w:t>
      </w:r>
      <w:r w:rsidRPr="00624067">
        <w:rPr>
          <w:lang w:val="de-AT"/>
        </w:rPr>
        <w:softHyphen/>
        <w:t>ments</w:t>
      </w:r>
      <w:proofErr w:type="spellEnd"/>
      <w:r w:rsidRPr="00624067">
        <w:rPr>
          <w:lang w:val="de-AT"/>
        </w:rPr>
        <w:t xml:space="preserve"> vorab durch eine Machbarkeitsanalyse geprüft werden.</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Bewertet</w:t>
      </w:r>
      <w:r w:rsidRPr="00624067">
        <w:rPr>
          <w:rStyle w:val="Fett"/>
          <w:lang w:val="de-AT"/>
        </w:rPr>
        <w:fldChar w:fldCharType="begin"/>
      </w:r>
      <w:r w:rsidRPr="00624067">
        <w:rPr>
          <w:rStyle w:val="Fett"/>
          <w:lang w:val="de-AT"/>
        </w:rPr>
        <w:instrText xml:space="preserve"> XE "Bewertet" </w:instrText>
      </w:r>
      <w:r w:rsidRPr="00624067">
        <w:rPr>
          <w:rStyle w:val="Fett"/>
          <w:lang w:val="de-AT"/>
        </w:rPr>
        <w:fldChar w:fldCharType="end"/>
      </w:r>
    </w:p>
    <w:p w:rsidR="00262587" w:rsidRPr="00624067" w:rsidRDefault="00262587" w:rsidP="00262587">
      <w:pPr>
        <w:rPr>
          <w:lang w:val="de-AT"/>
        </w:rPr>
      </w:pPr>
      <w:r w:rsidRPr="00624067">
        <w:rPr>
          <w:lang w:val="de-AT"/>
        </w:rPr>
        <w:t xml:space="preserve">Für die Release- und Iterationsplanung muss jede Anforderung bewertet sein. Ein wichtiges Eingangskriterium in den Umsetzungssprint ist die Bewertung, ob das </w:t>
      </w:r>
      <w:proofErr w:type="spellStart"/>
      <w:r w:rsidRPr="00624067">
        <w:rPr>
          <w:lang w:val="de-AT"/>
        </w:rPr>
        <w:t>Requirement</w:t>
      </w:r>
      <w:proofErr w:type="spellEnd"/>
      <w:r w:rsidRPr="00624067">
        <w:rPr>
          <w:lang w:val="de-AT"/>
        </w:rPr>
        <w:t xml:space="preserve"> die </w:t>
      </w:r>
      <w:proofErr w:type="spellStart"/>
      <w:r w:rsidRPr="00624067">
        <w:rPr>
          <w:lang w:val="de-AT"/>
        </w:rPr>
        <w:t>DoR</w:t>
      </w:r>
      <w:proofErr w:type="spellEnd"/>
      <w:r w:rsidRPr="00624067">
        <w:rPr>
          <w:lang w:val="de-AT"/>
        </w:rPr>
        <w:t xml:space="preserve"> erfüllt.</w:t>
      </w:r>
    </w:p>
    <w:p w:rsidR="00262587" w:rsidRDefault="00262587" w:rsidP="00262587">
      <w:pPr>
        <w:rPr>
          <w:lang w:val="de-AT"/>
        </w:rPr>
      </w:pPr>
      <w:r w:rsidRPr="00624067">
        <w:rPr>
          <w:lang w:val="de-AT"/>
        </w:rPr>
        <w:t>Weitere Bewertungsaspekte können z.B. Risiko, Dringlichkeit, Umsetzungsaufwand, etc. sein.</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Korrekt</w:t>
      </w:r>
      <w:r w:rsidRPr="00624067">
        <w:rPr>
          <w:rStyle w:val="Fett"/>
          <w:lang w:val="de-AT"/>
        </w:rPr>
        <w:fldChar w:fldCharType="begin"/>
      </w:r>
      <w:r w:rsidRPr="00624067">
        <w:rPr>
          <w:rStyle w:val="Fett"/>
          <w:lang w:val="de-AT"/>
        </w:rPr>
        <w:instrText xml:space="preserve"> XE "Korrekt" </w:instrText>
      </w:r>
      <w:r w:rsidRPr="00624067">
        <w:rPr>
          <w:rStyle w:val="Fett"/>
          <w:lang w:val="de-AT"/>
        </w:rPr>
        <w:fldChar w:fldCharType="end"/>
      </w:r>
    </w:p>
    <w:p w:rsidR="00262587" w:rsidRPr="00624067" w:rsidRDefault="00262587" w:rsidP="00262587">
      <w:pPr>
        <w:rPr>
          <w:lang w:val="de-AT"/>
        </w:rPr>
      </w:pPr>
      <w:r w:rsidRPr="00624067">
        <w:rPr>
          <w:lang w:val="de-AT"/>
        </w:rPr>
        <w:t xml:space="preserve">Eine Anforderung ist dann korrekt, wenn sie die </w:t>
      </w:r>
      <w:r w:rsidRPr="00624067">
        <w:rPr>
          <w:rStyle w:val="Fett"/>
          <w:b w:val="0"/>
          <w:lang w:val="de-AT"/>
        </w:rPr>
        <w:t>tatsächlichen</w:t>
      </w:r>
      <w:r w:rsidRPr="00624067">
        <w:rPr>
          <w:lang w:val="de-AT"/>
        </w:rPr>
        <w:t xml:space="preserve"> Bedürfnisse der Stakeholder wiederspiegelt. </w:t>
      </w:r>
    </w:p>
    <w:p w:rsidR="00262587" w:rsidRPr="00624067" w:rsidRDefault="00262587" w:rsidP="00262587">
      <w:pPr>
        <w:rPr>
          <w:rStyle w:val="Fett"/>
          <w:lang w:val="de-AT"/>
        </w:rPr>
      </w:pPr>
    </w:p>
    <w:p w:rsidR="00262587" w:rsidRPr="00624067" w:rsidRDefault="00262587" w:rsidP="00C43739">
      <w:pPr>
        <w:pStyle w:val="Aufzhlunggrau"/>
        <w:rPr>
          <w:rStyle w:val="Fett"/>
          <w:lang w:val="de-AT"/>
        </w:rPr>
      </w:pPr>
      <w:r w:rsidRPr="00624067">
        <w:rPr>
          <w:rStyle w:val="Fett"/>
          <w:lang w:val="de-AT"/>
        </w:rPr>
        <w:t>Konsistent</w:t>
      </w:r>
      <w:r w:rsidRPr="00624067">
        <w:rPr>
          <w:rStyle w:val="Fett"/>
          <w:lang w:val="de-AT"/>
        </w:rPr>
        <w:fldChar w:fldCharType="begin"/>
      </w:r>
      <w:r w:rsidRPr="00624067">
        <w:rPr>
          <w:rStyle w:val="Fett"/>
          <w:lang w:val="de-AT"/>
        </w:rPr>
        <w:instrText xml:space="preserve"> XE "Konsistent" </w:instrText>
      </w:r>
      <w:r w:rsidRPr="00624067">
        <w:rPr>
          <w:rStyle w:val="Fett"/>
          <w:lang w:val="de-AT"/>
        </w:rPr>
        <w:fldChar w:fldCharType="end"/>
      </w:r>
    </w:p>
    <w:p w:rsidR="00262587" w:rsidRPr="00624067" w:rsidRDefault="00262587" w:rsidP="00262587">
      <w:pPr>
        <w:rPr>
          <w:lang w:val="de-AT"/>
        </w:rPr>
      </w:pPr>
      <w:r w:rsidRPr="00624067">
        <w:rPr>
          <w:lang w:val="de-AT"/>
        </w:rPr>
        <w:t xml:space="preserve">Die Anforderungen sollen in sich und über alle Anforderungen hinweg konsistent, also widerspruchsfrei sein. </w:t>
      </w:r>
    </w:p>
    <w:p w:rsidR="00262587" w:rsidRPr="00624067" w:rsidRDefault="00262587" w:rsidP="00262587">
      <w:pPr>
        <w:rPr>
          <w:lang w:val="de-AT"/>
        </w:rPr>
      </w:pPr>
      <w:r w:rsidRPr="00624067">
        <w:rPr>
          <w:lang w:val="de-AT"/>
        </w:rPr>
        <w:t xml:space="preserve">Da das </w:t>
      </w:r>
      <w:proofErr w:type="spellStart"/>
      <w:r w:rsidRPr="00624067">
        <w:rPr>
          <w:lang w:val="de-AT"/>
        </w:rPr>
        <w:t>Product</w:t>
      </w:r>
      <w:proofErr w:type="spellEnd"/>
      <w:r w:rsidRPr="00624067">
        <w:rPr>
          <w:lang w:val="de-AT"/>
        </w:rPr>
        <w:t xml:space="preserve"> Backlog lediglich die noch offenen Anforderungen enthält und somit keine Gesamtspezifikation existiert, kann mit dem Backlog alleine die Widerspruchsfreiheit nicht geprüft werden. Des Weiteren ist der Detaillierungsgrad weiter in der Zukunft liegender Anforderungen recht grob und diese damit kaum auf Konsistenz prüfbar. Die Prüfung auf Konsistenz wird daher durch den PO und das Team gemeinsam durchgeführt. Durch die enge Zusammenarbeit zwischen PO (fachlich) und Team (technisch) erfolgt ein ständiger Austausch und ein ständiges prüfen, ob die gerade in Umsetzung befindlichen Stories auch mit dem bisher Erreichten zusammenpassen. Bei der Konsistenzprüfung werden nicht nur die spezifizierten Anforderungen berücksichtigt, sondern auch das implizite Wissen in den Köpfen des PO und des Teams über die noch ungenau spezifizierten Anforderungen im Backlog sowie über bereits fertige Softwareteile.</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Prüfbar</w:t>
      </w:r>
      <w:r w:rsidRPr="00624067">
        <w:rPr>
          <w:rStyle w:val="Fett"/>
          <w:lang w:val="de-AT"/>
        </w:rPr>
        <w:fldChar w:fldCharType="begin"/>
      </w:r>
      <w:r w:rsidRPr="00624067">
        <w:rPr>
          <w:rStyle w:val="Fett"/>
          <w:lang w:val="de-AT"/>
        </w:rPr>
        <w:instrText xml:space="preserve"> XE "Prüfbar" </w:instrText>
      </w:r>
      <w:r w:rsidRPr="00624067">
        <w:rPr>
          <w:rStyle w:val="Fett"/>
          <w:lang w:val="de-AT"/>
        </w:rPr>
        <w:fldChar w:fldCharType="end"/>
      </w:r>
    </w:p>
    <w:p w:rsidR="00262587" w:rsidRPr="00624067" w:rsidRDefault="00262587" w:rsidP="00262587">
      <w:pPr>
        <w:rPr>
          <w:lang w:val="de-AT"/>
        </w:rPr>
      </w:pPr>
      <w:r w:rsidRPr="00624067">
        <w:rPr>
          <w:lang w:val="de-AT"/>
        </w:rPr>
        <w:t xml:space="preserve">Jede Anforderung, die in einen Umsetzungssprint aufgenommen wird, muss so beschrieben sein, dass am fertigen </w:t>
      </w:r>
      <w:r w:rsidRPr="00624067">
        <w:rPr>
          <w:lang w:val="de-AT"/>
        </w:rPr>
        <w:lastRenderedPageBreak/>
        <w:t>Produktinkrement geprüft werden kann, ob sie auch richtig umgesetzt wurde. Die Kriterien sollten vor der jeweiligen Iteration definiert werden durch:</w:t>
      </w:r>
    </w:p>
    <w:p w:rsidR="00262587" w:rsidRPr="00624067" w:rsidRDefault="00262587" w:rsidP="00C43739">
      <w:pPr>
        <w:pStyle w:val="Aufzhlunggrau"/>
      </w:pPr>
      <w:proofErr w:type="spellStart"/>
      <w:r w:rsidRPr="00624067">
        <w:t>Akzeptanzkriterien</w:t>
      </w:r>
      <w:proofErr w:type="spellEnd"/>
      <w:r w:rsidRPr="00624067">
        <w:rPr>
          <w:rStyle w:val="Fett"/>
          <w:b w:val="0"/>
          <w:bCs w:val="0"/>
          <w:lang w:val="de-AT"/>
        </w:rPr>
        <w:fldChar w:fldCharType="begin"/>
      </w:r>
      <w:r w:rsidRPr="00624067">
        <w:instrText xml:space="preserve"> XE "</w:instrText>
      </w:r>
      <w:r w:rsidRPr="00624067">
        <w:rPr>
          <w:rStyle w:val="Fett"/>
          <w:b w:val="0"/>
          <w:bCs w:val="0"/>
          <w:lang w:val="de-AT"/>
        </w:rPr>
        <w:instrText>Akzeptanzkriterien</w:instrText>
      </w:r>
      <w:r w:rsidRPr="00624067">
        <w:instrText xml:space="preserve">" </w:instrText>
      </w:r>
      <w:r w:rsidRPr="00624067">
        <w:rPr>
          <w:rStyle w:val="Fett"/>
          <w:b w:val="0"/>
          <w:bCs w:val="0"/>
          <w:lang w:val="de-AT"/>
        </w:rPr>
        <w:fldChar w:fldCharType="end"/>
      </w:r>
      <w:r w:rsidRPr="00624067">
        <w:t xml:space="preserve"> </w:t>
      </w:r>
      <w:proofErr w:type="spellStart"/>
      <w:r w:rsidRPr="00624067">
        <w:t>zu</w:t>
      </w:r>
      <w:proofErr w:type="spellEnd"/>
      <w:r w:rsidRPr="00624067">
        <w:t xml:space="preserve"> </w:t>
      </w:r>
      <w:proofErr w:type="spellStart"/>
      <w:r w:rsidRPr="00624067">
        <w:t>jeder</w:t>
      </w:r>
      <w:proofErr w:type="spellEnd"/>
      <w:r w:rsidRPr="00624067">
        <w:t xml:space="preserve"> </w:t>
      </w:r>
      <w:proofErr w:type="spellStart"/>
      <w:r w:rsidRPr="00624067">
        <w:t>Anforderung</w:t>
      </w:r>
      <w:proofErr w:type="spellEnd"/>
    </w:p>
    <w:p w:rsidR="00262587" w:rsidRPr="00624067" w:rsidRDefault="00262587" w:rsidP="00C43739">
      <w:pPr>
        <w:pStyle w:val="Aufzhlunggrau"/>
      </w:pPr>
      <w:r w:rsidRPr="00624067">
        <w:t>Definition of Done</w:t>
      </w:r>
      <w:r w:rsidRPr="00624067">
        <w:fldChar w:fldCharType="begin"/>
      </w:r>
      <w:r w:rsidRPr="00624067">
        <w:instrText xml:space="preserve"> XE "Definition of Done" </w:instrText>
      </w:r>
      <w:r w:rsidRPr="00624067">
        <w:fldChar w:fldCharType="end"/>
      </w:r>
    </w:p>
    <w:p w:rsidR="00262587" w:rsidRPr="00624067" w:rsidRDefault="00262587" w:rsidP="00C43739">
      <w:pPr>
        <w:pStyle w:val="Aufzhlunggrau"/>
      </w:pPr>
      <w:proofErr w:type="spellStart"/>
      <w:r w:rsidRPr="00624067">
        <w:t>Idealerweise</w:t>
      </w:r>
      <w:proofErr w:type="spellEnd"/>
      <w:r w:rsidRPr="00624067">
        <w:t xml:space="preserve"> </w:t>
      </w:r>
      <w:proofErr w:type="spellStart"/>
      <w:r w:rsidRPr="00624067">
        <w:t>Testfälle</w:t>
      </w:r>
      <w:proofErr w:type="spellEnd"/>
      <w:r w:rsidRPr="00624067">
        <w:t xml:space="preserve"> </w:t>
      </w:r>
      <w:proofErr w:type="spellStart"/>
      <w:r w:rsidRPr="00624067">
        <w:t>oder</w:t>
      </w:r>
      <w:proofErr w:type="spellEnd"/>
      <w:r w:rsidRPr="00624067">
        <w:t xml:space="preserve"> </w:t>
      </w:r>
      <w:proofErr w:type="spellStart"/>
      <w:r w:rsidRPr="00624067">
        <w:t>konkrete</w:t>
      </w:r>
      <w:proofErr w:type="spellEnd"/>
      <w:r w:rsidRPr="00624067">
        <w:t xml:space="preserve"> </w:t>
      </w:r>
      <w:proofErr w:type="spellStart"/>
      <w:r w:rsidRPr="00624067">
        <w:t>Beispiele</w:t>
      </w:r>
      <w:proofErr w:type="spellEnd"/>
      <w:r w:rsidRPr="00624067">
        <w:t xml:space="preserve"> </w:t>
      </w:r>
    </w:p>
    <w:p w:rsidR="00262587" w:rsidRPr="00624067" w:rsidRDefault="00262587" w:rsidP="00262587">
      <w:pPr>
        <w:rPr>
          <w:lang w:val="de-AT"/>
        </w:rPr>
      </w:pPr>
      <w:r w:rsidRPr="00624067">
        <w:rPr>
          <w:lang w:val="de-AT"/>
        </w:rPr>
        <w:t xml:space="preserve">Zumindest die Akzeptanzkriterien und die Definition </w:t>
      </w:r>
      <w:proofErr w:type="spellStart"/>
      <w:r w:rsidRPr="00624067">
        <w:rPr>
          <w:lang w:val="de-AT"/>
        </w:rPr>
        <w:t>of</w:t>
      </w:r>
      <w:proofErr w:type="spellEnd"/>
      <w:r w:rsidRPr="00624067">
        <w:rPr>
          <w:lang w:val="de-AT"/>
        </w:rPr>
        <w:t xml:space="preserve"> </w:t>
      </w:r>
      <w:proofErr w:type="spellStart"/>
      <w:r w:rsidRPr="00624067">
        <w:rPr>
          <w:lang w:val="de-AT"/>
        </w:rPr>
        <w:t>Done</w:t>
      </w:r>
      <w:proofErr w:type="spellEnd"/>
      <w:r w:rsidRPr="00624067">
        <w:rPr>
          <w:lang w:val="de-AT"/>
        </w:rPr>
        <w:t xml:space="preserve"> müssen immer vorhanden sein.</w:t>
      </w:r>
    </w:p>
    <w:p w:rsidR="00262587" w:rsidRPr="00624067" w:rsidRDefault="00262587" w:rsidP="00262587">
      <w:pPr>
        <w:rPr>
          <w:lang w:val="de-AT"/>
        </w:rPr>
      </w:pPr>
      <w:r w:rsidRPr="00624067">
        <w:rPr>
          <w:lang w:val="de-AT"/>
        </w:rPr>
        <w:t xml:space="preserve">Wenn eine nachhaltig qualitätsorientierte Entwicklung angestrebt wird, kann nur dringend empfohlen werden, die Prinzipien des testgetriebenen Vorgehens zu berücksichtigen und die Definition von passenden Testfällen als verbindliches Kriterium für die Umsetzungs-Freigabe einer Anforderung festzulegen. </w:t>
      </w:r>
    </w:p>
    <w:p w:rsidR="00262587" w:rsidRPr="00624067" w:rsidRDefault="00262587" w:rsidP="00262587">
      <w:pPr>
        <w:rPr>
          <w:lang w:val="de-AT"/>
        </w:rPr>
      </w:pPr>
      <w:r w:rsidRPr="00624067">
        <w:rPr>
          <w:lang w:val="de-AT"/>
        </w:rPr>
        <w:t>Dabei geht es nicht darum, dass alle theoretisch denkbaren Abnahmekriterien und Testfälle vorab schon festgelegt werden. Es geht hier um diejenigen Testfälle, die das prüfen, was dem Kunden wichtig ist (z.B. ob die Funktion auch den korrekten Wert liefert) und das, was nach der Erfahrung guter Tester auch ohne expliziten Kundenwunsch sinnvollerweise getestet werden sollte (z.B. grenzwertige Eingaben, die erfahrungsgemäß oft zu Fehlern führen oder risikoreiche Eigenschaften oder Anwendungen der Anforderung, auch wenn sie nicht unmittelbar im Anwenderfokus stehen).</w:t>
      </w:r>
    </w:p>
    <w:p w:rsidR="00262587" w:rsidRPr="00624067" w:rsidRDefault="00262587" w:rsidP="00262587">
      <w:pPr>
        <w:overflowPunct/>
        <w:autoSpaceDE/>
        <w:autoSpaceDN/>
        <w:adjustRightInd/>
        <w:spacing w:before="0" w:after="0"/>
        <w:jc w:val="left"/>
        <w:textAlignment w:val="auto"/>
        <w:rPr>
          <w:rStyle w:val="Fett"/>
          <w:b w:val="0"/>
          <w:lang w:val="de-AT"/>
        </w:rPr>
      </w:pPr>
    </w:p>
    <w:p w:rsidR="00262587" w:rsidRPr="00624067" w:rsidRDefault="00262587" w:rsidP="007C38B3">
      <w:pPr>
        <w:pStyle w:val="Definition"/>
        <w:rPr>
          <w:lang w:val="de-AT"/>
        </w:rPr>
      </w:pPr>
      <w:r w:rsidRPr="00624067">
        <w:rPr>
          <w:lang w:val="de-AT"/>
        </w:rPr>
        <w:t>Es gilt in der Software-Entwicklung der Grundsatz: Solange man für eine Anforderung nicht genau weiß, wie man sie später abnehmen und testen wird, ist sie nicht reif für die Umsetzung!</w:t>
      </w:r>
    </w:p>
    <w:p w:rsidR="007C38B3" w:rsidRDefault="007C38B3" w:rsidP="007C38B3">
      <w:pPr>
        <w:rPr>
          <w:lang w:val="de-AT"/>
        </w:rPr>
      </w:pPr>
    </w:p>
    <w:p w:rsidR="00262587" w:rsidRPr="001672BB" w:rsidRDefault="00262587" w:rsidP="001672BB">
      <w:pPr>
        <w:shd w:val="clear" w:color="auto" w:fill="FFFFFF" w:themeFill="background1"/>
        <w:rPr>
          <w:i/>
          <w:lang w:val="de-AT"/>
        </w:rPr>
      </w:pPr>
      <w:r w:rsidRPr="001672BB">
        <w:rPr>
          <w:i/>
          <w:lang w:val="de-AT"/>
        </w:rPr>
        <w:t xml:space="preserve">Beispiel für nicht prüfbare Anforderungsdefinition: </w:t>
      </w:r>
    </w:p>
    <w:p w:rsidR="00262587" w:rsidRPr="001672BB" w:rsidRDefault="00262587" w:rsidP="001672BB">
      <w:pPr>
        <w:shd w:val="clear" w:color="auto" w:fill="FFFFFF" w:themeFill="background1"/>
        <w:rPr>
          <w:i/>
          <w:lang w:val="de-AT"/>
        </w:rPr>
      </w:pPr>
      <w:r w:rsidRPr="001672BB">
        <w:rPr>
          <w:i/>
          <w:lang w:val="de-AT"/>
        </w:rPr>
        <w:t>Ein Stakeholder hat als grobe Anforderung definiert: „Als Mitarbeiter möchte ich meine Zeiten erfassen können“.</w:t>
      </w:r>
    </w:p>
    <w:p w:rsidR="00262587" w:rsidRPr="001672BB" w:rsidRDefault="00262587" w:rsidP="001672BB">
      <w:pPr>
        <w:shd w:val="clear" w:color="auto" w:fill="FFFFFF" w:themeFill="background1"/>
        <w:rPr>
          <w:i/>
          <w:lang w:val="de-AT"/>
        </w:rPr>
      </w:pPr>
      <w:r w:rsidRPr="001672BB">
        <w:rPr>
          <w:i/>
          <w:lang w:val="de-AT"/>
        </w:rPr>
        <w:t>Er wird dann vom PO gefragt, wie er das testen und abnehmen möchte.</w:t>
      </w:r>
    </w:p>
    <w:p w:rsidR="00262587" w:rsidRPr="001672BB" w:rsidRDefault="00262587" w:rsidP="001672BB">
      <w:pPr>
        <w:shd w:val="clear" w:color="auto" w:fill="FFFFFF" w:themeFill="background1"/>
        <w:rPr>
          <w:i/>
          <w:lang w:val="de-AT"/>
        </w:rPr>
      </w:pPr>
      <w:r w:rsidRPr="001672BB">
        <w:rPr>
          <w:i/>
          <w:lang w:val="de-AT"/>
        </w:rPr>
        <w:t xml:space="preserve">Wenn als Antwort kommt: „Weiß ich nicht.“, dann kann es sein, dass der Stakeholder noch keine Zeit hatte, sich detailliertere Gedanken zu machen. Der PO sollte hier so lange nachfragen bzw. Testfälle mit dem Stakeholder festlegen, bis diesem klar ist, was er eigentlich möchte. </w:t>
      </w:r>
    </w:p>
    <w:p w:rsidR="00262587" w:rsidRPr="001672BB" w:rsidRDefault="00262587" w:rsidP="001672BB">
      <w:pPr>
        <w:shd w:val="clear" w:color="auto" w:fill="FFFFFF" w:themeFill="background1"/>
        <w:rPr>
          <w:i/>
          <w:lang w:val="de-AT"/>
        </w:rPr>
      </w:pPr>
      <w:r w:rsidRPr="001672BB">
        <w:rPr>
          <w:i/>
          <w:lang w:val="de-AT"/>
        </w:rPr>
        <w:t>Der andere Fall ist, dass der Stakeholder bewusst nicht genau spezifizieren möchte, ganz nach dem Motto „Ist mir egal, ich habe keine Zeit darüber nachzudenken, liefern Sie mir eine brauchbare Lösung!“. Dies ist ein kritischer Fall für den PO. Damit es nachträglich nicht zu Ärger kommt, muss der PO dem Stakeholder klar machen, dass er bei dieser ungenauen Anforderungsspezifikation am Ende dann auch die Abnahme nicht verweigern kann, wenn die Mitarbeiter nur irgendwie die Zeiten erfassen können, dies jedoch gar nicht seinen Vorstellungen entspricht.</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Verfolgbar</w:t>
      </w:r>
      <w:r w:rsidRPr="00624067">
        <w:rPr>
          <w:rStyle w:val="Fett"/>
          <w:lang w:val="de-AT"/>
        </w:rPr>
        <w:fldChar w:fldCharType="begin"/>
      </w:r>
      <w:r w:rsidRPr="00624067">
        <w:rPr>
          <w:rStyle w:val="Fett"/>
          <w:lang w:val="de-AT"/>
        </w:rPr>
        <w:instrText xml:space="preserve"> XE "Verfolgbar" </w:instrText>
      </w:r>
      <w:r w:rsidRPr="00624067">
        <w:rPr>
          <w:rStyle w:val="Fett"/>
          <w:lang w:val="de-AT"/>
        </w:rPr>
        <w:fldChar w:fldCharType="end"/>
      </w:r>
      <w:r w:rsidRPr="00624067">
        <w:rPr>
          <w:rStyle w:val="Fett"/>
          <w:lang w:val="de-AT"/>
        </w:rPr>
        <w:t>:</w:t>
      </w:r>
    </w:p>
    <w:p w:rsidR="00262587" w:rsidRPr="00624067" w:rsidRDefault="00262587" w:rsidP="00262587">
      <w:pPr>
        <w:rPr>
          <w:rStyle w:val="Fett"/>
          <w:lang w:val="de-AT"/>
        </w:rPr>
      </w:pPr>
      <w:r w:rsidRPr="00624067">
        <w:rPr>
          <w:lang w:val="de-AT"/>
        </w:rPr>
        <w:t>Das Kriterium Verfolgbarkeit (</w:t>
      </w:r>
      <w:proofErr w:type="spellStart"/>
      <w:r w:rsidRPr="00624067">
        <w:rPr>
          <w:lang w:val="de-AT"/>
        </w:rPr>
        <w:t>Traceability</w:t>
      </w:r>
      <w:proofErr w:type="spellEnd"/>
      <w:r w:rsidRPr="00624067">
        <w:rPr>
          <w:rStyle w:val="Fett"/>
          <w:b w:val="0"/>
          <w:lang w:val="de-AT"/>
        </w:rPr>
        <w:fldChar w:fldCharType="begin"/>
      </w:r>
      <w:r w:rsidRPr="00624067">
        <w:rPr>
          <w:rStyle w:val="Fett"/>
          <w:lang w:val="de-AT"/>
        </w:rPr>
        <w:instrText xml:space="preserve"> XE "</w:instrText>
      </w:r>
      <w:r w:rsidRPr="00624067">
        <w:rPr>
          <w:rStyle w:val="Fett"/>
          <w:b w:val="0"/>
          <w:lang w:val="de-AT"/>
        </w:rPr>
        <w:instrText>Traceability</w:instrText>
      </w:r>
      <w:r w:rsidRPr="00624067">
        <w:rPr>
          <w:rStyle w:val="Fett"/>
          <w:lang w:val="de-AT"/>
        </w:rPr>
        <w:instrText xml:space="preserve">" </w:instrText>
      </w:r>
      <w:r w:rsidRPr="00624067">
        <w:rPr>
          <w:rStyle w:val="Fett"/>
          <w:b w:val="0"/>
          <w:lang w:val="de-AT"/>
        </w:rPr>
        <w:fldChar w:fldCharType="end"/>
      </w:r>
      <w:r w:rsidRPr="00624067">
        <w:rPr>
          <w:lang w:val="de-AT"/>
        </w:rPr>
        <w:t>) definiert die Verknüpfung von Anforderungen mit anderen Artefakten, wie z.B. Ziele, Architekturmodellen, Testfällen, Quellcode, Normen, externe Artefakte, usw.</w:t>
      </w:r>
    </w:p>
    <w:p w:rsidR="00262587" w:rsidRPr="00624067" w:rsidRDefault="00262587" w:rsidP="00262587">
      <w:pPr>
        <w:rPr>
          <w:lang w:val="de-AT"/>
        </w:rPr>
      </w:pPr>
      <w:r w:rsidRPr="00624067">
        <w:rPr>
          <w:lang w:val="de-AT"/>
        </w:rPr>
        <w:t xml:space="preserve">Diese Verweise zu anderen Artefakten können nur mit einem professionellen Anforderungsmanagement- bzw. ALM-Werkzeug sinnvoll verwalten werden. </w:t>
      </w:r>
    </w:p>
    <w:p w:rsidR="00262587" w:rsidRDefault="00262587" w:rsidP="00262587">
      <w:pPr>
        <w:rPr>
          <w:lang w:val="de-AT"/>
        </w:rPr>
      </w:pPr>
    </w:p>
    <w:p w:rsidR="00262587" w:rsidRPr="00624067" w:rsidRDefault="00262587" w:rsidP="00262587">
      <w:pPr>
        <w:rPr>
          <w:rStyle w:val="Fett"/>
          <w:lang w:val="de-AT"/>
        </w:rPr>
      </w:pPr>
      <w:r w:rsidRPr="00624067">
        <w:rPr>
          <w:rStyle w:val="Fett"/>
          <w:lang w:val="de-AT"/>
        </w:rPr>
        <w:t xml:space="preserve">Zusätzlich zu den Qualitätskriterien in IEEE 830-1998 und IREB können noch weitere Eigenschaften als Kriterien in der </w:t>
      </w:r>
      <w:proofErr w:type="spellStart"/>
      <w:r w:rsidRPr="00624067">
        <w:rPr>
          <w:rStyle w:val="Fett"/>
          <w:lang w:val="de-AT"/>
        </w:rPr>
        <w:t>DoR</w:t>
      </w:r>
      <w:proofErr w:type="spellEnd"/>
      <w:r w:rsidRPr="00624067">
        <w:rPr>
          <w:rStyle w:val="Fett"/>
          <w:lang w:val="de-AT"/>
        </w:rPr>
        <w:t xml:space="preserve"> definiert werden:</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Relevante Stakeholder</w:t>
      </w:r>
      <w:r w:rsidRPr="00624067">
        <w:rPr>
          <w:rStyle w:val="Fett"/>
          <w:lang w:val="de-AT"/>
        </w:rPr>
        <w:fldChar w:fldCharType="begin"/>
      </w:r>
      <w:r w:rsidRPr="00624067">
        <w:rPr>
          <w:rStyle w:val="Fett"/>
          <w:lang w:val="de-AT"/>
        </w:rPr>
        <w:instrText xml:space="preserve"> XE "Stakeholder" </w:instrText>
      </w:r>
      <w:r w:rsidRPr="00624067">
        <w:rPr>
          <w:rStyle w:val="Fett"/>
          <w:lang w:val="de-AT"/>
        </w:rPr>
        <w:fldChar w:fldCharType="end"/>
      </w:r>
      <w:r w:rsidRPr="00624067">
        <w:rPr>
          <w:rStyle w:val="Fett"/>
          <w:lang w:val="de-AT"/>
        </w:rPr>
        <w:t>:</w:t>
      </w:r>
    </w:p>
    <w:p w:rsidR="00262587" w:rsidRPr="00624067" w:rsidRDefault="00262587" w:rsidP="00262587">
      <w:pPr>
        <w:rPr>
          <w:lang w:val="de-AT"/>
        </w:rPr>
      </w:pPr>
      <w:r w:rsidRPr="00624067">
        <w:rPr>
          <w:lang w:val="de-AT"/>
        </w:rPr>
        <w:t xml:space="preserve">Vor allem für den PO ist es wichtig zu wissen, welche Kunden und Stakeholder an einer Anforderung interessiert sind bzw. diese definiert haben. </w:t>
      </w:r>
    </w:p>
    <w:p w:rsidR="00262587" w:rsidRPr="00624067" w:rsidRDefault="00262587" w:rsidP="00262587">
      <w:pPr>
        <w:rPr>
          <w:lang w:val="de-AT"/>
        </w:rPr>
      </w:pPr>
      <w:r w:rsidRPr="00624067">
        <w:rPr>
          <w:lang w:val="de-AT"/>
        </w:rPr>
        <w:t>Es sollte für jede Anforderung klar sein:</w:t>
      </w:r>
    </w:p>
    <w:p w:rsidR="00262587" w:rsidRPr="00C43739" w:rsidRDefault="00262587" w:rsidP="00C43739">
      <w:pPr>
        <w:pStyle w:val="Aufzhlunggrau"/>
        <w:rPr>
          <w:lang w:val="de-AT"/>
        </w:rPr>
      </w:pPr>
      <w:r w:rsidRPr="00C43739">
        <w:rPr>
          <w:lang w:val="de-AT"/>
        </w:rPr>
        <w:t>Wer hat sich diese Anforderung gewünscht?</w:t>
      </w:r>
    </w:p>
    <w:p w:rsidR="00262587" w:rsidRPr="00C43739" w:rsidRDefault="00262587" w:rsidP="00C43739">
      <w:pPr>
        <w:pStyle w:val="Aufzhlunggrau"/>
        <w:rPr>
          <w:lang w:val="de-AT"/>
        </w:rPr>
      </w:pPr>
      <w:r w:rsidRPr="00C43739">
        <w:rPr>
          <w:lang w:val="de-AT"/>
        </w:rPr>
        <w:t>Wer trifft die Letztentscheidung bei fachlichen Fragen?</w:t>
      </w:r>
    </w:p>
    <w:p w:rsidR="00262587" w:rsidRPr="00C43739" w:rsidRDefault="00262587" w:rsidP="00C43739">
      <w:pPr>
        <w:pStyle w:val="Aufzhlunggrau"/>
        <w:rPr>
          <w:lang w:val="de-AT"/>
        </w:rPr>
      </w:pPr>
      <w:r w:rsidRPr="00C43739">
        <w:rPr>
          <w:lang w:val="de-AT"/>
        </w:rPr>
        <w:t>Wer nimmt die Story ab?</w:t>
      </w:r>
    </w:p>
    <w:p w:rsidR="00262587" w:rsidRPr="00C43739" w:rsidRDefault="00262587" w:rsidP="00C43739">
      <w:pPr>
        <w:pStyle w:val="Aufzhlunggrau"/>
        <w:rPr>
          <w:lang w:val="de-AT"/>
        </w:rPr>
      </w:pPr>
      <w:r w:rsidRPr="00C43739">
        <w:rPr>
          <w:lang w:val="de-AT"/>
        </w:rPr>
        <w:t>Wer soll zusätzlich informiert werden bzw. ist betroffen?</w:t>
      </w:r>
    </w:p>
    <w:p w:rsidR="00262587" w:rsidRPr="00624067" w:rsidRDefault="00262587" w:rsidP="00262587">
      <w:pPr>
        <w:rPr>
          <w:lang w:val="de-AT"/>
        </w:rPr>
      </w:pPr>
      <w:r w:rsidRPr="00624067">
        <w:rPr>
          <w:lang w:val="de-AT"/>
        </w:rPr>
        <w:t>Wer ist die Zielgruppe</w:t>
      </w:r>
      <w:r w:rsidRPr="00624067">
        <w:rPr>
          <w:rStyle w:val="Fett"/>
          <w:b w:val="0"/>
          <w:bCs w:val="0"/>
          <w:lang w:val="de-AT"/>
        </w:rPr>
        <w:fldChar w:fldCharType="begin"/>
      </w:r>
      <w:r w:rsidRPr="00624067">
        <w:rPr>
          <w:lang w:val="de-AT"/>
        </w:rPr>
        <w:instrText xml:space="preserve"> XE "</w:instrText>
      </w:r>
      <w:r w:rsidRPr="00624067">
        <w:rPr>
          <w:rStyle w:val="Fett"/>
          <w:b w:val="0"/>
          <w:bCs w:val="0"/>
          <w:lang w:val="de-AT"/>
        </w:rPr>
        <w:instrText>Zielgruppe</w:instrText>
      </w:r>
      <w:r w:rsidRPr="00624067">
        <w:rPr>
          <w:lang w:val="de-AT"/>
        </w:rPr>
        <w:instrText xml:space="preserve">" </w:instrText>
      </w:r>
      <w:r w:rsidRPr="00624067">
        <w:rPr>
          <w:rStyle w:val="Fett"/>
          <w:b w:val="0"/>
          <w:bCs w:val="0"/>
          <w:lang w:val="de-AT"/>
        </w:rPr>
        <w:fldChar w:fldCharType="end"/>
      </w:r>
      <w:r w:rsidRPr="00624067">
        <w:rPr>
          <w:lang w:val="de-AT"/>
        </w:rPr>
        <w:t xml:space="preserve"> für die Anforderung?</w:t>
      </w:r>
    </w:p>
    <w:p w:rsidR="00262587" w:rsidRPr="00624067" w:rsidRDefault="00262587" w:rsidP="00262587">
      <w:pPr>
        <w:rPr>
          <w:lang w:val="de-AT"/>
        </w:rPr>
      </w:pPr>
      <w:r w:rsidRPr="00624067">
        <w:rPr>
          <w:lang w:val="de-AT"/>
        </w:rPr>
        <w:t>Da es möglich und auch oft üblich ist, dass Anforderungen stellvertretend von jemand anderem formuliert werden, sollte bei jeder Anforderung jedenfalls noch der sogenannte „Anforderungs</w:t>
      </w:r>
      <w:r w:rsidRPr="00624067">
        <w:rPr>
          <w:lang w:val="de-AT"/>
        </w:rPr>
        <w:softHyphen/>
        <w:t>provider“ – also derjenige, der diese Anforderung explizit haben möchte - angegeben werden, damit man bei Fragen weiß, an wen man sich wenden kann. Anstelle von Gruppenbezeichnungen (z.B. „Team A“, „die IT“, „Abteilung X“) sollten immer konkrete Namen (z.B. „Hans Mair“, „Franz Schmidt“) angegeben werden, damit der Stakeholder bzw. Anforderungs</w:t>
      </w:r>
      <w:r w:rsidRPr="00624067">
        <w:rPr>
          <w:lang w:val="de-AT"/>
        </w:rPr>
        <w:softHyphen/>
        <w:t xml:space="preserve">provider „greifbar“ bleibt. </w:t>
      </w:r>
    </w:p>
    <w:p w:rsidR="00262587" w:rsidRPr="00624067" w:rsidRDefault="00262587" w:rsidP="00262587">
      <w:pPr>
        <w:rPr>
          <w:lang w:val="de-AT"/>
        </w:rPr>
      </w:pPr>
    </w:p>
    <w:p w:rsidR="00262587" w:rsidRPr="00624067" w:rsidRDefault="00262587" w:rsidP="00C43739">
      <w:pPr>
        <w:pStyle w:val="Aufzhlunggrau"/>
        <w:rPr>
          <w:rStyle w:val="Fett"/>
          <w:lang w:val="de-AT"/>
        </w:rPr>
      </w:pPr>
      <w:r w:rsidRPr="00624067">
        <w:rPr>
          <w:rStyle w:val="Fett"/>
          <w:lang w:val="de-AT"/>
        </w:rPr>
        <w:t>Identifizierbarkeit:</w:t>
      </w:r>
      <w:r w:rsidRPr="00624067">
        <w:rPr>
          <w:rStyle w:val="Fett"/>
          <w:lang w:val="de-AT"/>
        </w:rPr>
        <w:fldChar w:fldCharType="begin"/>
      </w:r>
      <w:r w:rsidRPr="00624067">
        <w:rPr>
          <w:rStyle w:val="Fett"/>
          <w:lang w:val="de-AT"/>
        </w:rPr>
        <w:instrText xml:space="preserve"> XE "Identifizierbarkeit" </w:instrText>
      </w:r>
      <w:r w:rsidRPr="00624067">
        <w:rPr>
          <w:rStyle w:val="Fett"/>
          <w:lang w:val="de-AT"/>
        </w:rPr>
        <w:fldChar w:fldCharType="end"/>
      </w:r>
    </w:p>
    <w:p w:rsidR="00262587" w:rsidRPr="00624067" w:rsidRDefault="00262587" w:rsidP="00262587">
      <w:pPr>
        <w:rPr>
          <w:lang w:val="de-AT"/>
        </w:rPr>
      </w:pPr>
      <w:r w:rsidRPr="00624067">
        <w:rPr>
          <w:lang w:val="de-AT"/>
        </w:rPr>
        <w:t xml:space="preserve">Die </w:t>
      </w:r>
      <w:proofErr w:type="spellStart"/>
      <w:r w:rsidRPr="00624067">
        <w:rPr>
          <w:lang w:val="de-AT"/>
        </w:rPr>
        <w:t>Referenzierung</w:t>
      </w:r>
      <w:proofErr w:type="spellEnd"/>
      <w:r w:rsidRPr="00624067">
        <w:rPr>
          <w:lang w:val="de-AT"/>
        </w:rPr>
        <w:t xml:space="preserve"> einer Anforderung wird enorm erleichtert, wenn diese eine eindeutige ID hat. Im einfachsten Fall ist dies eine Nummer, es können aber auch beliebig strukturierte Kennzeichnungen verwendet werden.</w:t>
      </w:r>
    </w:p>
    <w:p w:rsidR="00262587" w:rsidRPr="00624067" w:rsidRDefault="00262587" w:rsidP="00262587">
      <w:pPr>
        <w:rPr>
          <w:lang w:val="de-AT"/>
        </w:rPr>
      </w:pPr>
      <w:r w:rsidRPr="00624067">
        <w:rPr>
          <w:lang w:val="de-AT"/>
        </w:rPr>
        <w:t>Wichtig dabei ist nur, dass die Kennzeichnung innerhalb des Bereichs, in dem referenziert werden soll (z.B. Task-Board, gesamter Backlog, gesamte Produk</w:t>
      </w:r>
      <w:r w:rsidRPr="00624067">
        <w:rPr>
          <w:lang w:val="de-AT"/>
        </w:rPr>
        <w:softHyphen/>
        <w:t>tent</w:t>
      </w:r>
      <w:r w:rsidRPr="00624067">
        <w:rPr>
          <w:lang w:val="de-AT"/>
        </w:rPr>
        <w:softHyphen/>
        <w:t>wicklung mit allen Artefakten oder auch gesamtes Unternehmen oder weltweit) eindeutig ist.</w:t>
      </w:r>
    </w:p>
    <w:p w:rsidR="00262587" w:rsidRPr="00946E02" w:rsidRDefault="00262587" w:rsidP="00946E02">
      <w:pPr>
        <w:pStyle w:val="Beitrag-Zwischenberschrift"/>
        <w:rPr>
          <w:rStyle w:val="Fett"/>
          <w:b/>
          <w:bCs w:val="0"/>
        </w:rPr>
      </w:pPr>
      <w:r w:rsidRPr="00946E02">
        <w:rPr>
          <w:rStyle w:val="Fett"/>
          <w:b/>
          <w:bCs w:val="0"/>
        </w:rPr>
        <w:t>INVEST Qualitätskriterien</w:t>
      </w:r>
      <w:r w:rsidRPr="00946E02">
        <w:rPr>
          <w:rStyle w:val="Fett"/>
          <w:b/>
          <w:bCs w:val="0"/>
        </w:rPr>
        <w:fldChar w:fldCharType="begin"/>
      </w:r>
      <w:r w:rsidRPr="00946E02">
        <w:rPr>
          <w:rStyle w:val="Fett"/>
          <w:b/>
          <w:bCs w:val="0"/>
        </w:rPr>
        <w:instrText xml:space="preserve"> XE "INVEST Qualitätskriterien" </w:instrText>
      </w:r>
      <w:r w:rsidRPr="00946E02">
        <w:rPr>
          <w:rStyle w:val="Fett"/>
          <w:b/>
          <w:bCs w:val="0"/>
        </w:rPr>
        <w:fldChar w:fldCharType="end"/>
      </w:r>
    </w:p>
    <w:p w:rsidR="00262587" w:rsidRPr="00624067" w:rsidRDefault="00262587" w:rsidP="00262587">
      <w:pPr>
        <w:rPr>
          <w:rStyle w:val="Fett"/>
          <w:lang w:val="de-AT"/>
        </w:rPr>
      </w:pPr>
      <w:r w:rsidRPr="00624067">
        <w:rPr>
          <w:lang w:val="de-AT"/>
        </w:rPr>
        <w:t xml:space="preserve">Speziell für die Beurteilung der Qualität von User Stories hat sich ein Set von Qualitätskriterien herauskristallisiert, </w:t>
      </w:r>
      <w:r w:rsidRPr="00624067">
        <w:rPr>
          <w:lang w:val="de-AT"/>
        </w:rPr>
        <w:lastRenderedPageBreak/>
        <w:t xml:space="preserve">die unter dem Akronym INVEST bekannt geworden sind </w:t>
      </w:r>
      <w:sdt>
        <w:sdtPr>
          <w:rPr>
            <w:rStyle w:val="Fett"/>
            <w:vanish/>
            <w:highlight w:val="yellow"/>
            <w:lang w:val="de-AT"/>
          </w:rPr>
          <w:id w:val="536392538"/>
          <w:citation/>
        </w:sdtPr>
        <w:sdtEndPr>
          <w:rPr>
            <w:rStyle w:val="Fett"/>
          </w:rPr>
        </w:sdtEndPr>
        <w:sdtContent>
          <w:r w:rsidRPr="00624067">
            <w:rPr>
              <w:rStyle w:val="Fett"/>
              <w:lang w:val="de-AT"/>
            </w:rPr>
            <w:fldChar w:fldCharType="begin"/>
          </w:r>
          <w:r w:rsidRPr="00624067">
            <w:rPr>
              <w:rStyle w:val="Fett"/>
              <w:lang w:val="de-AT"/>
            </w:rPr>
            <w:instrText xml:space="preserve"> CITATION Dea11 \l 3079 </w:instrText>
          </w:r>
          <w:r w:rsidRPr="00624067">
            <w:rPr>
              <w:rStyle w:val="Fett"/>
              <w:lang w:val="de-AT"/>
            </w:rPr>
            <w:fldChar w:fldCharType="separate"/>
          </w:r>
          <w:r w:rsidRPr="00624067">
            <w:rPr>
              <w:noProof/>
              <w:lang w:val="de-AT"/>
            </w:rPr>
            <w:t>[2]</w:t>
          </w:r>
          <w:r w:rsidRPr="00624067">
            <w:rPr>
              <w:rStyle w:val="Fett"/>
              <w:lang w:val="de-AT"/>
            </w:rPr>
            <w:fldChar w:fldCharType="end"/>
          </w:r>
        </w:sdtContent>
      </w:sdt>
      <w:r w:rsidRPr="00624067">
        <w:rPr>
          <w:rStyle w:val="Fett"/>
          <w:lang w:val="de-AT"/>
        </w:rPr>
        <w:t>:</w:t>
      </w:r>
    </w:p>
    <w:p w:rsidR="00262587" w:rsidRPr="00624067" w:rsidRDefault="00262587" w:rsidP="00262587">
      <w:pPr>
        <w:rPr>
          <w:lang w:val="de-AT"/>
        </w:rPr>
      </w:pPr>
    </w:p>
    <w:p w:rsidR="00262587" w:rsidRPr="00C43739" w:rsidRDefault="00262587" w:rsidP="00C43739">
      <w:pPr>
        <w:pStyle w:val="Aufzhlunggrau"/>
        <w:rPr>
          <w:lang w:val="de-AT"/>
        </w:rPr>
      </w:pPr>
      <w:r w:rsidRPr="00624067">
        <w:rPr>
          <w:rStyle w:val="Fett"/>
          <w:lang w:val="de-AT"/>
        </w:rPr>
        <w:t>Independent</w:t>
      </w:r>
      <w:r w:rsidRPr="00624067">
        <w:rPr>
          <w:rStyle w:val="Fett"/>
          <w:lang w:val="de-AT"/>
        </w:rPr>
        <w:fldChar w:fldCharType="begin"/>
      </w:r>
      <w:r w:rsidRPr="00624067">
        <w:rPr>
          <w:rStyle w:val="Fett"/>
          <w:lang w:val="de-AT"/>
        </w:rPr>
        <w:instrText xml:space="preserve"> XE "Independent" </w:instrText>
      </w:r>
      <w:r w:rsidRPr="00624067">
        <w:rPr>
          <w:rStyle w:val="Fett"/>
          <w:lang w:val="de-AT"/>
        </w:rPr>
        <w:fldChar w:fldCharType="end"/>
      </w:r>
      <w:r w:rsidRPr="00624067">
        <w:rPr>
          <w:rStyle w:val="Fett"/>
          <w:lang w:val="de-AT"/>
        </w:rPr>
        <w:t xml:space="preserve">: </w:t>
      </w:r>
      <w:r w:rsidRPr="00C43739">
        <w:rPr>
          <w:lang w:val="de-AT"/>
        </w:rPr>
        <w:t>Die Stories sind unabhängig</w:t>
      </w:r>
      <w:r w:rsidRPr="00624067">
        <w:rPr>
          <w:rStyle w:val="Fett"/>
          <w:b w:val="0"/>
          <w:lang w:val="de-AT"/>
        </w:rPr>
        <w:fldChar w:fldCharType="begin"/>
      </w:r>
      <w:r w:rsidRPr="00624067">
        <w:rPr>
          <w:rStyle w:val="Fett"/>
          <w:lang w:val="de-AT"/>
        </w:rPr>
        <w:instrText xml:space="preserve"> XE "</w:instrText>
      </w:r>
      <w:r w:rsidRPr="00624067">
        <w:rPr>
          <w:rStyle w:val="Fett"/>
          <w:b w:val="0"/>
          <w:lang w:val="de-AT"/>
        </w:rPr>
        <w:instrText>unabhängig</w:instrText>
      </w:r>
      <w:r w:rsidRPr="00624067">
        <w:rPr>
          <w:rStyle w:val="Fett"/>
          <w:lang w:val="de-AT"/>
        </w:rPr>
        <w:instrText xml:space="preserve">" </w:instrText>
      </w:r>
      <w:r w:rsidRPr="00624067">
        <w:rPr>
          <w:rStyle w:val="Fett"/>
          <w:b w:val="0"/>
          <w:lang w:val="de-AT"/>
        </w:rPr>
        <w:fldChar w:fldCharType="end"/>
      </w:r>
      <w:r w:rsidRPr="00C43739">
        <w:rPr>
          <w:lang w:val="de-AT"/>
        </w:rPr>
        <w:t xml:space="preserve"> voneinander. Jede Story kann als eigenständiges Paket geschätzt, geplant und umgesetzt werden. </w:t>
      </w:r>
    </w:p>
    <w:p w:rsidR="00262587" w:rsidRPr="00C43739" w:rsidRDefault="00262587" w:rsidP="00C43739">
      <w:pPr>
        <w:pStyle w:val="Aufzhlunggrau"/>
        <w:rPr>
          <w:lang w:val="de-AT"/>
        </w:rPr>
      </w:pPr>
      <w:proofErr w:type="spellStart"/>
      <w:r w:rsidRPr="00624067">
        <w:rPr>
          <w:rStyle w:val="Fett"/>
          <w:lang w:val="de-AT"/>
        </w:rPr>
        <w:t>Negotiable</w:t>
      </w:r>
      <w:proofErr w:type="spellEnd"/>
      <w:r w:rsidRPr="00624067">
        <w:rPr>
          <w:rStyle w:val="Fett"/>
          <w:lang w:val="de-AT"/>
        </w:rPr>
        <w:fldChar w:fldCharType="begin"/>
      </w:r>
      <w:r w:rsidRPr="00624067">
        <w:rPr>
          <w:rStyle w:val="Fett"/>
          <w:lang w:val="de-AT"/>
        </w:rPr>
        <w:instrText xml:space="preserve"> XE "Negotiable" </w:instrText>
      </w:r>
      <w:r w:rsidRPr="00624067">
        <w:rPr>
          <w:rStyle w:val="Fett"/>
          <w:lang w:val="de-AT"/>
        </w:rPr>
        <w:fldChar w:fldCharType="end"/>
      </w:r>
      <w:r w:rsidRPr="00624067">
        <w:rPr>
          <w:rStyle w:val="Fett"/>
          <w:lang w:val="de-AT"/>
        </w:rPr>
        <w:t xml:space="preserve">: </w:t>
      </w:r>
      <w:r w:rsidRPr="00C43739">
        <w:rPr>
          <w:lang w:val="de-AT"/>
        </w:rPr>
        <w:t>Die Stories sind verhandelbar</w:t>
      </w:r>
      <w:r w:rsidRPr="00624067">
        <w:rPr>
          <w:rStyle w:val="Fett"/>
          <w:b w:val="0"/>
          <w:lang w:val="de-AT"/>
        </w:rPr>
        <w:fldChar w:fldCharType="begin"/>
      </w:r>
      <w:r w:rsidRPr="00624067">
        <w:rPr>
          <w:rStyle w:val="Fett"/>
          <w:lang w:val="de-AT"/>
        </w:rPr>
        <w:instrText xml:space="preserve"> XE "</w:instrText>
      </w:r>
      <w:r w:rsidRPr="00624067">
        <w:rPr>
          <w:rStyle w:val="Fett"/>
          <w:b w:val="0"/>
          <w:lang w:val="de-AT"/>
        </w:rPr>
        <w:instrText>verhandelbar</w:instrText>
      </w:r>
      <w:r w:rsidRPr="00624067">
        <w:rPr>
          <w:rStyle w:val="Fett"/>
          <w:lang w:val="de-AT"/>
        </w:rPr>
        <w:instrText xml:space="preserve">" </w:instrText>
      </w:r>
      <w:r w:rsidRPr="00624067">
        <w:rPr>
          <w:rStyle w:val="Fett"/>
          <w:b w:val="0"/>
          <w:lang w:val="de-AT"/>
        </w:rPr>
        <w:fldChar w:fldCharType="end"/>
      </w:r>
      <w:r w:rsidRPr="00C43739">
        <w:rPr>
          <w:lang w:val="de-AT"/>
        </w:rPr>
        <w:t xml:space="preserve"> (und verhandelt). Sie stellen keinen fixen Vertrag dar. Stellt sich im Zuge der Umsetzung heraus, dass ein Detail anders einfacher oder benutzerfreundlicher umgesetzt werden kann, so wird dies mit dem PO abgestimmt und dann geändert. </w:t>
      </w:r>
    </w:p>
    <w:p w:rsidR="00262587" w:rsidRPr="00C43739" w:rsidRDefault="00262587" w:rsidP="00C43739">
      <w:pPr>
        <w:pStyle w:val="Aufzhlunggrau"/>
        <w:rPr>
          <w:lang w:val="de-AT"/>
        </w:rPr>
      </w:pPr>
      <w:proofErr w:type="spellStart"/>
      <w:r w:rsidRPr="00624067">
        <w:rPr>
          <w:rStyle w:val="Fett"/>
          <w:lang w:val="de-AT"/>
        </w:rPr>
        <w:t>Valuable</w:t>
      </w:r>
      <w:proofErr w:type="spellEnd"/>
      <w:r w:rsidRPr="00624067">
        <w:rPr>
          <w:rStyle w:val="Fett"/>
          <w:lang w:val="de-AT"/>
        </w:rPr>
        <w:fldChar w:fldCharType="begin"/>
      </w:r>
      <w:r w:rsidRPr="00624067">
        <w:rPr>
          <w:rStyle w:val="Fett"/>
          <w:lang w:val="de-AT"/>
        </w:rPr>
        <w:instrText xml:space="preserve"> XE "Valuable" </w:instrText>
      </w:r>
      <w:r w:rsidRPr="00624067">
        <w:rPr>
          <w:rStyle w:val="Fett"/>
          <w:lang w:val="de-AT"/>
        </w:rPr>
        <w:fldChar w:fldCharType="end"/>
      </w:r>
      <w:r w:rsidRPr="00624067">
        <w:rPr>
          <w:rStyle w:val="Fett"/>
          <w:lang w:val="de-AT"/>
        </w:rPr>
        <w:t xml:space="preserve">: </w:t>
      </w:r>
      <w:r w:rsidRPr="00C43739">
        <w:rPr>
          <w:lang w:val="de-AT"/>
        </w:rPr>
        <w:t xml:space="preserve">Jede Story muss einen erkennbaren Wert für den Kunden liefern. </w:t>
      </w:r>
    </w:p>
    <w:p w:rsidR="00262587" w:rsidRPr="00624067" w:rsidRDefault="00262587" w:rsidP="00C43739">
      <w:pPr>
        <w:pStyle w:val="Aufzhlunggrau"/>
      </w:pPr>
      <w:proofErr w:type="spellStart"/>
      <w:r w:rsidRPr="00624067">
        <w:rPr>
          <w:rStyle w:val="Fett"/>
          <w:lang w:val="de-AT"/>
        </w:rPr>
        <w:t>Estimatable</w:t>
      </w:r>
      <w:proofErr w:type="spellEnd"/>
      <w:r w:rsidRPr="00624067">
        <w:rPr>
          <w:rStyle w:val="Fett"/>
          <w:lang w:val="de-AT"/>
        </w:rPr>
        <w:fldChar w:fldCharType="begin"/>
      </w:r>
      <w:r w:rsidRPr="00624067">
        <w:rPr>
          <w:rStyle w:val="Fett"/>
          <w:lang w:val="de-AT"/>
        </w:rPr>
        <w:instrText xml:space="preserve"> XE "Estimatable" </w:instrText>
      </w:r>
      <w:r w:rsidRPr="00624067">
        <w:rPr>
          <w:rStyle w:val="Fett"/>
          <w:lang w:val="de-AT"/>
        </w:rPr>
        <w:fldChar w:fldCharType="end"/>
      </w:r>
      <w:r w:rsidRPr="00624067">
        <w:rPr>
          <w:rStyle w:val="Fett"/>
          <w:lang w:val="de-AT"/>
        </w:rPr>
        <w:t xml:space="preserve">: </w:t>
      </w:r>
      <w:r w:rsidRPr="00C43739">
        <w:rPr>
          <w:lang w:val="de-AT"/>
        </w:rPr>
        <w:t>Der Aufwand für die Story ist zumindest relativ schätzbar</w:t>
      </w:r>
      <w:r w:rsidRPr="00624067">
        <w:rPr>
          <w:rStyle w:val="Fett"/>
          <w:b w:val="0"/>
          <w:lang w:val="de-AT"/>
        </w:rPr>
        <w:fldChar w:fldCharType="begin"/>
      </w:r>
      <w:r w:rsidRPr="00624067">
        <w:rPr>
          <w:rStyle w:val="Fett"/>
          <w:lang w:val="de-AT"/>
        </w:rPr>
        <w:instrText xml:space="preserve"> XE "</w:instrText>
      </w:r>
      <w:r w:rsidRPr="00624067">
        <w:rPr>
          <w:rStyle w:val="Fett"/>
          <w:b w:val="0"/>
          <w:lang w:val="de-AT"/>
        </w:rPr>
        <w:instrText>schätzbar</w:instrText>
      </w:r>
      <w:r w:rsidRPr="00624067">
        <w:rPr>
          <w:rStyle w:val="Fett"/>
          <w:lang w:val="de-AT"/>
        </w:rPr>
        <w:instrText xml:space="preserve">" </w:instrText>
      </w:r>
      <w:r w:rsidRPr="00624067">
        <w:rPr>
          <w:rStyle w:val="Fett"/>
          <w:b w:val="0"/>
          <w:lang w:val="de-AT"/>
        </w:rPr>
        <w:fldChar w:fldCharType="end"/>
      </w:r>
      <w:r w:rsidRPr="00C43739">
        <w:rPr>
          <w:lang w:val="de-AT"/>
        </w:rPr>
        <w:t xml:space="preserve"> (und geschätzt). </w:t>
      </w:r>
      <w:r w:rsidRPr="00624067">
        <w:t xml:space="preserve">Dies </w:t>
      </w:r>
      <w:proofErr w:type="spellStart"/>
      <w:r w:rsidRPr="00624067">
        <w:t>ist</w:t>
      </w:r>
      <w:proofErr w:type="spellEnd"/>
      <w:r w:rsidRPr="00624067">
        <w:t xml:space="preserve"> </w:t>
      </w:r>
      <w:proofErr w:type="spellStart"/>
      <w:r w:rsidRPr="00624067">
        <w:t>notwendig</w:t>
      </w:r>
      <w:proofErr w:type="spellEnd"/>
      <w:r w:rsidRPr="00624067">
        <w:t xml:space="preserve">, um die Story </w:t>
      </w:r>
      <w:proofErr w:type="spellStart"/>
      <w:r w:rsidRPr="00624067">
        <w:t>planen</w:t>
      </w:r>
      <w:proofErr w:type="spellEnd"/>
      <w:r w:rsidRPr="00624067">
        <w:t xml:space="preserve"> </w:t>
      </w:r>
      <w:proofErr w:type="spellStart"/>
      <w:r w:rsidRPr="00624067">
        <w:t>zu</w:t>
      </w:r>
      <w:proofErr w:type="spellEnd"/>
      <w:r w:rsidRPr="00624067">
        <w:t xml:space="preserve"> </w:t>
      </w:r>
      <w:proofErr w:type="spellStart"/>
      <w:r w:rsidRPr="00624067">
        <w:t>können</w:t>
      </w:r>
      <w:proofErr w:type="spellEnd"/>
      <w:r w:rsidRPr="00624067">
        <w:t>.</w:t>
      </w:r>
    </w:p>
    <w:p w:rsidR="00262587" w:rsidRPr="002967E7" w:rsidRDefault="00262587" w:rsidP="00C43739">
      <w:pPr>
        <w:pStyle w:val="Aufzhlunggrau"/>
        <w:rPr>
          <w:lang w:val="de-DE"/>
        </w:rPr>
      </w:pPr>
      <w:r w:rsidRPr="00624067">
        <w:rPr>
          <w:rStyle w:val="Fett"/>
          <w:lang w:val="de-AT"/>
        </w:rPr>
        <w:t>Small</w:t>
      </w:r>
      <w:r w:rsidRPr="00624067">
        <w:rPr>
          <w:rStyle w:val="Fett"/>
          <w:lang w:val="de-AT"/>
        </w:rPr>
        <w:fldChar w:fldCharType="begin"/>
      </w:r>
      <w:r w:rsidRPr="00624067">
        <w:rPr>
          <w:rStyle w:val="Fett"/>
          <w:lang w:val="de-AT"/>
        </w:rPr>
        <w:instrText xml:space="preserve"> XE "Small" </w:instrText>
      </w:r>
      <w:r w:rsidRPr="00624067">
        <w:rPr>
          <w:rStyle w:val="Fett"/>
          <w:lang w:val="de-AT"/>
        </w:rPr>
        <w:fldChar w:fldCharType="end"/>
      </w:r>
      <w:r w:rsidRPr="00624067">
        <w:rPr>
          <w:rStyle w:val="Fett"/>
          <w:lang w:val="de-AT"/>
        </w:rPr>
        <w:t xml:space="preserve">: </w:t>
      </w:r>
      <w:r w:rsidRPr="002967E7">
        <w:rPr>
          <w:lang w:val="de-DE"/>
        </w:rPr>
        <w:t>Jede Story muss innerhalb einer einzigen Iteration umsetzbar sein. Sie sollte daher, je nach Sprintlänge, eine Größe von maximal fünf Umsetzungstagen haben.</w:t>
      </w:r>
    </w:p>
    <w:p w:rsidR="00262587" w:rsidRPr="00624067" w:rsidRDefault="00262587" w:rsidP="00C43739">
      <w:pPr>
        <w:pStyle w:val="Aufzhlunggrau"/>
        <w:rPr>
          <w:rStyle w:val="Fett"/>
          <w:lang w:val="de-AT"/>
        </w:rPr>
      </w:pPr>
      <w:proofErr w:type="spellStart"/>
      <w:r w:rsidRPr="00624067">
        <w:rPr>
          <w:rStyle w:val="Fett"/>
          <w:lang w:val="de-AT"/>
        </w:rPr>
        <w:t>Testable</w:t>
      </w:r>
      <w:proofErr w:type="spellEnd"/>
      <w:r w:rsidRPr="00624067">
        <w:rPr>
          <w:rStyle w:val="Fett"/>
          <w:lang w:val="de-AT"/>
        </w:rPr>
        <w:fldChar w:fldCharType="begin"/>
      </w:r>
      <w:r w:rsidRPr="00624067">
        <w:rPr>
          <w:rStyle w:val="Fett"/>
          <w:lang w:val="de-AT"/>
        </w:rPr>
        <w:instrText xml:space="preserve"> XE "Testable" </w:instrText>
      </w:r>
      <w:r w:rsidRPr="00624067">
        <w:rPr>
          <w:rStyle w:val="Fett"/>
          <w:lang w:val="de-AT"/>
        </w:rPr>
        <w:fldChar w:fldCharType="end"/>
      </w:r>
      <w:r w:rsidRPr="00624067">
        <w:rPr>
          <w:rStyle w:val="Fett"/>
          <w:lang w:val="de-AT"/>
        </w:rPr>
        <w:t xml:space="preserve">: </w:t>
      </w:r>
      <w:r w:rsidRPr="002967E7">
        <w:rPr>
          <w:lang w:val="de-DE"/>
        </w:rPr>
        <w:t>Für jede Story sind klare Kriterien festgelegt, wann sie fertig ist. Diese Kriterien sind in den Akzeptanzkriterien</w:t>
      </w:r>
      <w:r w:rsidRPr="00624067">
        <w:rPr>
          <w:rStyle w:val="Fett"/>
          <w:b w:val="0"/>
          <w:lang w:val="de-AT"/>
        </w:rPr>
        <w:fldChar w:fldCharType="begin"/>
      </w:r>
      <w:r w:rsidRPr="00624067">
        <w:rPr>
          <w:rStyle w:val="Fett"/>
          <w:lang w:val="de-AT"/>
        </w:rPr>
        <w:instrText xml:space="preserve"> XE "</w:instrText>
      </w:r>
      <w:r w:rsidRPr="00624067">
        <w:rPr>
          <w:rStyle w:val="Fett"/>
          <w:b w:val="0"/>
          <w:lang w:val="de-AT"/>
        </w:rPr>
        <w:instrText>Akzeptanzkriterien</w:instrText>
      </w:r>
      <w:r w:rsidRPr="00624067">
        <w:rPr>
          <w:rStyle w:val="Fett"/>
          <w:lang w:val="de-AT"/>
        </w:rPr>
        <w:instrText xml:space="preserve">" </w:instrText>
      </w:r>
      <w:r w:rsidRPr="00624067">
        <w:rPr>
          <w:rStyle w:val="Fett"/>
          <w:b w:val="0"/>
          <w:lang w:val="de-AT"/>
        </w:rPr>
        <w:fldChar w:fldCharType="end"/>
      </w:r>
      <w:r w:rsidRPr="002967E7">
        <w:rPr>
          <w:lang w:val="de-DE"/>
        </w:rPr>
        <w:t xml:space="preserve"> bei der Story selbst und in der „Definition </w:t>
      </w:r>
      <w:proofErr w:type="spellStart"/>
      <w:r w:rsidRPr="002967E7">
        <w:rPr>
          <w:lang w:val="de-DE"/>
        </w:rPr>
        <w:t>of</w:t>
      </w:r>
      <w:proofErr w:type="spellEnd"/>
      <w:r w:rsidRPr="002967E7">
        <w:rPr>
          <w:lang w:val="de-DE"/>
        </w:rPr>
        <w:t xml:space="preserve"> </w:t>
      </w:r>
      <w:proofErr w:type="spellStart"/>
      <w:r w:rsidRPr="002967E7">
        <w:rPr>
          <w:lang w:val="de-DE"/>
        </w:rPr>
        <w:t>Done</w:t>
      </w:r>
      <w:proofErr w:type="spellEnd"/>
      <w:r w:rsidRPr="002967E7">
        <w:rPr>
          <w:lang w:val="de-DE"/>
        </w:rPr>
        <w:t>“ festge</w:t>
      </w:r>
      <w:r w:rsidRPr="002967E7">
        <w:rPr>
          <w:lang w:val="de-DE"/>
        </w:rPr>
        <w:softHyphen/>
        <w:t>schrie</w:t>
      </w:r>
      <w:r w:rsidRPr="002967E7">
        <w:rPr>
          <w:lang w:val="de-DE"/>
        </w:rPr>
        <w:softHyphen/>
        <w:t>ben.</w:t>
      </w:r>
    </w:p>
    <w:p w:rsidR="00262587" w:rsidRPr="00946E02" w:rsidRDefault="00262587" w:rsidP="00946E02">
      <w:pPr>
        <w:pStyle w:val="Beitrag-Zwischenberschrift"/>
      </w:pPr>
      <w:r w:rsidRPr="00946E02">
        <w:rPr>
          <w:rStyle w:val="Fett"/>
          <w:b/>
          <w:bCs w:val="0"/>
        </w:rPr>
        <w:t xml:space="preserve">Qualität der Kriterien für die </w:t>
      </w:r>
      <w:proofErr w:type="spellStart"/>
      <w:r w:rsidRPr="00946E02">
        <w:rPr>
          <w:rStyle w:val="Fett"/>
          <w:b/>
          <w:bCs w:val="0"/>
        </w:rPr>
        <w:t>DoR</w:t>
      </w:r>
      <w:proofErr w:type="spellEnd"/>
    </w:p>
    <w:p w:rsidR="00262587" w:rsidRPr="00624067" w:rsidRDefault="00262587" w:rsidP="00262587">
      <w:pPr>
        <w:rPr>
          <w:rStyle w:val="Fett"/>
          <w:lang w:val="de-AT"/>
        </w:rPr>
      </w:pPr>
      <w:r w:rsidRPr="00624067">
        <w:rPr>
          <w:rStyle w:val="Fett"/>
          <w:lang w:val="de-AT"/>
        </w:rPr>
        <w:t xml:space="preserve">Wenn nun Kriterien in die </w:t>
      </w:r>
      <w:proofErr w:type="spellStart"/>
      <w:r w:rsidRPr="00624067">
        <w:rPr>
          <w:rStyle w:val="Fett"/>
          <w:lang w:val="de-AT"/>
        </w:rPr>
        <w:t>DoR</w:t>
      </w:r>
      <w:proofErr w:type="spellEnd"/>
      <w:r w:rsidRPr="00624067">
        <w:rPr>
          <w:rStyle w:val="Fett"/>
          <w:lang w:val="de-AT"/>
        </w:rPr>
        <w:t xml:space="preserve"> aufgenommen werden, sollte darauf geachtet werden, dass diese „SMART</w:t>
      </w:r>
      <w:r w:rsidRPr="00624067">
        <w:rPr>
          <w:rStyle w:val="Fett"/>
          <w:b w:val="0"/>
          <w:lang w:val="de-AT"/>
        </w:rPr>
        <w:fldChar w:fldCharType="begin"/>
      </w:r>
      <w:r w:rsidRPr="00624067">
        <w:rPr>
          <w:lang w:val="de-AT"/>
        </w:rPr>
        <w:instrText xml:space="preserve"> XE "</w:instrText>
      </w:r>
      <w:r w:rsidRPr="00624067">
        <w:rPr>
          <w:rStyle w:val="Fett"/>
          <w:lang w:val="de-AT"/>
        </w:rPr>
        <w:instrText>SMART</w:instrText>
      </w:r>
      <w:r w:rsidRPr="00624067">
        <w:rPr>
          <w:lang w:val="de-AT"/>
        </w:rPr>
        <w:instrText xml:space="preserve">" </w:instrText>
      </w:r>
      <w:r w:rsidRPr="00624067">
        <w:rPr>
          <w:rStyle w:val="Fett"/>
          <w:b w:val="0"/>
          <w:lang w:val="de-AT"/>
        </w:rPr>
        <w:fldChar w:fldCharType="end"/>
      </w:r>
      <w:r w:rsidRPr="00624067">
        <w:rPr>
          <w:rStyle w:val="Fett"/>
          <w:lang w:val="de-AT"/>
        </w:rPr>
        <w:t>“ sind:</w:t>
      </w:r>
    </w:p>
    <w:p w:rsidR="00262587" w:rsidRPr="002967E7" w:rsidRDefault="00262587" w:rsidP="00C43739">
      <w:pPr>
        <w:pStyle w:val="Aufzhlunggrau"/>
        <w:rPr>
          <w:lang w:val="de-DE"/>
        </w:rPr>
      </w:pPr>
      <w:r w:rsidRPr="00624067">
        <w:rPr>
          <w:rStyle w:val="Fett"/>
          <w:lang w:val="de-AT"/>
        </w:rPr>
        <w:t>Spezifisch:</w:t>
      </w:r>
      <w:r w:rsidRPr="00624067">
        <w:rPr>
          <w:rStyle w:val="Fett"/>
          <w:lang w:val="de-AT"/>
        </w:rPr>
        <w:fldChar w:fldCharType="begin"/>
      </w:r>
      <w:r w:rsidRPr="00624067">
        <w:rPr>
          <w:rStyle w:val="Fett"/>
          <w:lang w:val="de-AT"/>
        </w:rPr>
        <w:instrText xml:space="preserve"> XE "Spezifisch" </w:instrText>
      </w:r>
      <w:r w:rsidRPr="00624067">
        <w:rPr>
          <w:rStyle w:val="Fett"/>
          <w:lang w:val="de-AT"/>
        </w:rPr>
        <w:fldChar w:fldCharType="end"/>
      </w:r>
      <w:r w:rsidRPr="00624067">
        <w:rPr>
          <w:rStyle w:val="Fett"/>
          <w:lang w:val="de-AT"/>
        </w:rPr>
        <w:t xml:space="preserve"> </w:t>
      </w:r>
      <w:r w:rsidRPr="002967E7">
        <w:rPr>
          <w:lang w:val="de-DE"/>
        </w:rPr>
        <w:t xml:space="preserve">Die </w:t>
      </w:r>
      <w:proofErr w:type="spellStart"/>
      <w:r w:rsidRPr="002967E7">
        <w:rPr>
          <w:lang w:val="de-DE"/>
        </w:rPr>
        <w:t>DoR</w:t>
      </w:r>
      <w:proofErr w:type="spellEnd"/>
      <w:r w:rsidRPr="002967E7">
        <w:rPr>
          <w:lang w:val="de-DE"/>
        </w:rPr>
        <w:t xml:space="preserve"> Kriterien sollen eindeutig und so präzise wie möglich definiert sein und nicht vage.</w:t>
      </w:r>
    </w:p>
    <w:p w:rsidR="00262587" w:rsidRPr="002967E7" w:rsidRDefault="00262587" w:rsidP="00C43739">
      <w:pPr>
        <w:pStyle w:val="Aufzhlunggrau"/>
        <w:rPr>
          <w:lang w:val="de-DE"/>
        </w:rPr>
      </w:pPr>
      <w:r w:rsidRPr="00624067">
        <w:rPr>
          <w:rStyle w:val="Fett"/>
          <w:lang w:val="de-AT"/>
        </w:rPr>
        <w:t xml:space="preserve">Messbar: </w:t>
      </w:r>
      <w:r w:rsidRPr="00624067">
        <w:rPr>
          <w:rStyle w:val="Fett"/>
          <w:lang w:val="de-AT"/>
        </w:rPr>
        <w:fldChar w:fldCharType="begin"/>
      </w:r>
      <w:r w:rsidRPr="00624067">
        <w:rPr>
          <w:rStyle w:val="Fett"/>
          <w:lang w:val="de-AT"/>
        </w:rPr>
        <w:instrText xml:space="preserve"> XE "Messbar" </w:instrText>
      </w:r>
      <w:r w:rsidRPr="00624067">
        <w:rPr>
          <w:rStyle w:val="Fett"/>
          <w:lang w:val="de-AT"/>
        </w:rPr>
        <w:fldChar w:fldCharType="end"/>
      </w:r>
      <w:r w:rsidRPr="002967E7">
        <w:rPr>
          <w:lang w:val="de-DE"/>
        </w:rPr>
        <w:t>Die Kriterien müssen messbar bzw. testbar sein.</w:t>
      </w:r>
    </w:p>
    <w:p w:rsidR="00262587" w:rsidRPr="002967E7" w:rsidRDefault="00262587" w:rsidP="00C43739">
      <w:pPr>
        <w:pStyle w:val="Aufzhlunggrau"/>
        <w:rPr>
          <w:lang w:val="de-DE"/>
        </w:rPr>
      </w:pPr>
      <w:r w:rsidRPr="00624067">
        <w:rPr>
          <w:rStyle w:val="Fett"/>
          <w:lang w:val="de-AT"/>
        </w:rPr>
        <w:t>Akzeptiert</w:t>
      </w:r>
      <w:r w:rsidRPr="00624067">
        <w:rPr>
          <w:rStyle w:val="Fett"/>
          <w:lang w:val="de-AT"/>
        </w:rPr>
        <w:fldChar w:fldCharType="begin"/>
      </w:r>
      <w:r w:rsidRPr="00624067">
        <w:rPr>
          <w:rStyle w:val="Fett"/>
          <w:lang w:val="de-AT"/>
        </w:rPr>
        <w:instrText xml:space="preserve"> XE "Akzeptiert" </w:instrText>
      </w:r>
      <w:r w:rsidRPr="00624067">
        <w:rPr>
          <w:rStyle w:val="Fett"/>
          <w:lang w:val="de-AT"/>
        </w:rPr>
        <w:fldChar w:fldCharType="end"/>
      </w:r>
      <w:r w:rsidRPr="00624067">
        <w:rPr>
          <w:rStyle w:val="Fett"/>
          <w:lang w:val="de-AT"/>
        </w:rPr>
        <w:t xml:space="preserve">: </w:t>
      </w:r>
      <w:r w:rsidRPr="002967E7">
        <w:rPr>
          <w:lang w:val="de-DE"/>
        </w:rPr>
        <w:t xml:space="preserve">Die </w:t>
      </w:r>
      <w:proofErr w:type="spellStart"/>
      <w:r w:rsidRPr="002967E7">
        <w:rPr>
          <w:lang w:val="de-DE"/>
        </w:rPr>
        <w:t>DoR</w:t>
      </w:r>
      <w:proofErr w:type="spellEnd"/>
      <w:r w:rsidRPr="002967E7">
        <w:rPr>
          <w:lang w:val="de-DE"/>
        </w:rPr>
        <w:t xml:space="preserve"> Kriterien müssen angemessen sein und von den Betroffenen akzeptiert werden.</w:t>
      </w:r>
    </w:p>
    <w:p w:rsidR="00262587" w:rsidRPr="002967E7" w:rsidRDefault="00262587" w:rsidP="00C43739">
      <w:pPr>
        <w:pStyle w:val="Aufzhlunggrau"/>
        <w:rPr>
          <w:lang w:val="de-DE"/>
        </w:rPr>
      </w:pPr>
      <w:r w:rsidRPr="00624067">
        <w:rPr>
          <w:rStyle w:val="Fett"/>
          <w:lang w:val="de-AT"/>
        </w:rPr>
        <w:t>Realistisch</w:t>
      </w:r>
      <w:r w:rsidRPr="00624067">
        <w:rPr>
          <w:rStyle w:val="Fett"/>
          <w:lang w:val="de-AT"/>
        </w:rPr>
        <w:fldChar w:fldCharType="begin"/>
      </w:r>
      <w:r w:rsidRPr="00624067">
        <w:rPr>
          <w:rStyle w:val="Fett"/>
          <w:lang w:val="de-AT"/>
        </w:rPr>
        <w:instrText xml:space="preserve"> XE "Realistisch" </w:instrText>
      </w:r>
      <w:r w:rsidRPr="00624067">
        <w:rPr>
          <w:rStyle w:val="Fett"/>
          <w:lang w:val="de-AT"/>
        </w:rPr>
        <w:fldChar w:fldCharType="end"/>
      </w:r>
      <w:r w:rsidRPr="00624067">
        <w:rPr>
          <w:rStyle w:val="Fett"/>
          <w:lang w:val="de-AT"/>
        </w:rPr>
        <w:t xml:space="preserve">: </w:t>
      </w:r>
      <w:r w:rsidRPr="002967E7">
        <w:rPr>
          <w:lang w:val="de-DE"/>
        </w:rPr>
        <w:t>Die Einhaltung bzw. Erreichung muss möglich sein.</w:t>
      </w:r>
    </w:p>
    <w:p w:rsidR="00262587" w:rsidRPr="002967E7" w:rsidRDefault="00262587" w:rsidP="00C43739">
      <w:pPr>
        <w:pStyle w:val="Aufzhlunggrau"/>
        <w:rPr>
          <w:lang w:val="de-DE"/>
        </w:rPr>
      </w:pPr>
      <w:r w:rsidRPr="00624067">
        <w:rPr>
          <w:rStyle w:val="Fett"/>
          <w:lang w:val="de-AT"/>
        </w:rPr>
        <w:t>Testbar</w:t>
      </w:r>
      <w:r w:rsidRPr="00624067">
        <w:rPr>
          <w:rStyle w:val="Fett"/>
          <w:lang w:val="de-AT"/>
        </w:rPr>
        <w:fldChar w:fldCharType="begin"/>
      </w:r>
      <w:r w:rsidRPr="00624067">
        <w:rPr>
          <w:rStyle w:val="Fett"/>
          <w:lang w:val="de-AT"/>
        </w:rPr>
        <w:instrText xml:space="preserve"> XE "Testbar" </w:instrText>
      </w:r>
      <w:r w:rsidRPr="00624067">
        <w:rPr>
          <w:rStyle w:val="Fett"/>
          <w:lang w:val="de-AT"/>
        </w:rPr>
        <w:fldChar w:fldCharType="end"/>
      </w:r>
      <w:r w:rsidRPr="00624067">
        <w:rPr>
          <w:rStyle w:val="Fett"/>
          <w:lang w:val="de-AT"/>
        </w:rPr>
        <w:t xml:space="preserve">: </w:t>
      </w:r>
      <w:r w:rsidRPr="002967E7">
        <w:rPr>
          <w:lang w:val="de-DE"/>
        </w:rPr>
        <w:t>Es muss klar sein, wie getestet und abgenommen wird.</w:t>
      </w:r>
    </w:p>
    <w:p w:rsidR="00262587" w:rsidRPr="00624067" w:rsidRDefault="00262587" w:rsidP="00262587">
      <w:pPr>
        <w:rPr>
          <w:lang w:val="de-AT"/>
        </w:rPr>
      </w:pPr>
    </w:p>
    <w:p w:rsidR="00262587" w:rsidRPr="00624067" w:rsidRDefault="00262587" w:rsidP="00262587">
      <w:pPr>
        <w:rPr>
          <w:lang w:val="de-AT"/>
        </w:rPr>
      </w:pPr>
      <w:r w:rsidRPr="00624067">
        <w:rPr>
          <w:lang w:val="de-AT"/>
        </w:rPr>
        <w:t xml:space="preserve">Es kann auch sein, dass einzelne </w:t>
      </w:r>
      <w:proofErr w:type="spellStart"/>
      <w:r w:rsidRPr="00624067">
        <w:rPr>
          <w:lang w:val="de-AT"/>
        </w:rPr>
        <w:t>DoR</w:t>
      </w:r>
      <w:proofErr w:type="spellEnd"/>
      <w:r w:rsidRPr="00624067">
        <w:rPr>
          <w:lang w:val="de-AT"/>
        </w:rPr>
        <w:t xml:space="preserve"> Elemente nicht für jede Anforderung angewendet werden. So ist es mögli</w:t>
      </w:r>
      <w:r w:rsidRPr="00624067">
        <w:rPr>
          <w:lang w:val="de-AT"/>
        </w:rPr>
        <w:softHyphen/>
        <w:t>cher</w:t>
      </w:r>
      <w:r w:rsidRPr="00624067">
        <w:rPr>
          <w:lang w:val="de-AT"/>
        </w:rPr>
        <w:softHyphen/>
        <w:t xml:space="preserve">weise sinnvoll, je nach Risiko einer Anforderung unterschiedliche </w:t>
      </w:r>
      <w:proofErr w:type="spellStart"/>
      <w:r w:rsidRPr="00624067">
        <w:rPr>
          <w:lang w:val="de-AT"/>
        </w:rPr>
        <w:t>DoR</w:t>
      </w:r>
      <w:proofErr w:type="spellEnd"/>
      <w:r w:rsidRPr="00624067">
        <w:rPr>
          <w:lang w:val="de-AT"/>
        </w:rPr>
        <w:t xml:space="preserve">-Kriterien zu haben. Damit man in die </w:t>
      </w:r>
      <w:proofErr w:type="spellStart"/>
      <w:r w:rsidRPr="00624067">
        <w:rPr>
          <w:lang w:val="de-AT"/>
        </w:rPr>
        <w:t>DoR</w:t>
      </w:r>
      <w:proofErr w:type="spellEnd"/>
      <w:r w:rsidRPr="00624067">
        <w:rPr>
          <w:lang w:val="de-AT"/>
        </w:rPr>
        <w:t xml:space="preserve"> nicht zu wenig, aber auch nicht zu viele oder vielleicht sogar unsinnige Kriterien aufnimmt, sollte man sich vorab bei der Erstellung der </w:t>
      </w:r>
      <w:proofErr w:type="spellStart"/>
      <w:r w:rsidRPr="00624067">
        <w:rPr>
          <w:lang w:val="de-AT"/>
        </w:rPr>
        <w:t>DoR</w:t>
      </w:r>
      <w:proofErr w:type="spellEnd"/>
      <w:r w:rsidRPr="00624067">
        <w:rPr>
          <w:lang w:val="de-AT"/>
        </w:rPr>
        <w:t xml:space="preserve"> schon intensiv Gedanken machen. </w:t>
      </w:r>
    </w:p>
    <w:p w:rsidR="00262587" w:rsidRPr="00624067" w:rsidRDefault="00262587" w:rsidP="00262587">
      <w:pPr>
        <w:rPr>
          <w:lang w:val="de-AT"/>
        </w:rPr>
      </w:pPr>
      <w:r w:rsidRPr="00624067">
        <w:rPr>
          <w:lang w:val="de-AT"/>
        </w:rPr>
        <w:t>Unterstützt werden kann dies durch ein sogenanntes „</w:t>
      </w:r>
      <w:proofErr w:type="spellStart"/>
      <w:r w:rsidRPr="00624067">
        <w:rPr>
          <w:lang w:val="de-AT"/>
        </w:rPr>
        <w:t>Done</w:t>
      </w:r>
      <w:proofErr w:type="spellEnd"/>
      <w:r w:rsidRPr="00624067">
        <w:rPr>
          <w:lang w:val="de-AT"/>
        </w:rPr>
        <w:t xml:space="preserve"> </w:t>
      </w:r>
      <w:proofErr w:type="spellStart"/>
      <w:r w:rsidRPr="00624067">
        <w:rPr>
          <w:lang w:val="de-AT"/>
        </w:rPr>
        <w:t>Thinking</w:t>
      </w:r>
      <w:proofErr w:type="spellEnd"/>
      <w:r w:rsidRPr="00624067">
        <w:rPr>
          <w:lang w:val="de-AT"/>
        </w:rPr>
        <w:t xml:space="preserve"> Grid</w:t>
      </w:r>
      <w:r w:rsidRPr="00624067">
        <w:rPr>
          <w:lang w:val="de-AT"/>
        </w:rPr>
        <w:fldChar w:fldCharType="begin"/>
      </w:r>
      <w:r w:rsidRPr="00624067">
        <w:rPr>
          <w:lang w:val="de-AT"/>
        </w:rPr>
        <w:instrText xml:space="preserve"> XE "Done Thinking Grid" </w:instrText>
      </w:r>
      <w:r w:rsidRPr="00624067">
        <w:rPr>
          <w:lang w:val="de-AT"/>
        </w:rPr>
        <w:fldChar w:fldCharType="end"/>
      </w:r>
      <w:r w:rsidRPr="00624067">
        <w:rPr>
          <w:lang w:val="de-AT"/>
        </w:rPr>
        <w:t xml:space="preserve">“ (Abb. 3). Dies ist eine Technik, mit der auf einem Board Ideen zu sinnvollen </w:t>
      </w:r>
      <w:proofErr w:type="spellStart"/>
      <w:r w:rsidRPr="00624067">
        <w:rPr>
          <w:lang w:val="de-AT"/>
        </w:rPr>
        <w:t>Done</w:t>
      </w:r>
      <w:proofErr w:type="spellEnd"/>
      <w:r w:rsidRPr="00624067">
        <w:rPr>
          <w:lang w:val="de-AT"/>
        </w:rPr>
        <w:t xml:space="preserve">-Kriterien gesammelt werden. Zur Strukturierung können evtl. schon </w:t>
      </w:r>
      <w:r w:rsidRPr="00624067">
        <w:rPr>
          <w:lang w:val="de-AT"/>
        </w:rPr>
        <w:t>Themenbereiche und Ebenen vorgegeben werden (z.B. als „</w:t>
      </w:r>
      <w:proofErr w:type="spellStart"/>
      <w:r w:rsidRPr="00624067">
        <w:rPr>
          <w:lang w:val="de-AT"/>
        </w:rPr>
        <w:t>Swimlanes</w:t>
      </w:r>
      <w:proofErr w:type="spellEnd"/>
      <w:r w:rsidRPr="00624067">
        <w:rPr>
          <w:lang w:val="de-AT"/>
        </w:rPr>
        <w:t>“).</w:t>
      </w:r>
    </w:p>
    <w:p w:rsidR="00262587" w:rsidRPr="00624067" w:rsidRDefault="00262587" w:rsidP="00262587">
      <w:pPr>
        <w:rPr>
          <w:lang w:val="de-AT"/>
        </w:rPr>
      </w:pPr>
    </w:p>
    <w:p w:rsidR="00262587" w:rsidRPr="00624067" w:rsidRDefault="00262587" w:rsidP="00262587">
      <w:pPr>
        <w:keepNext/>
        <w:rPr>
          <w:lang w:val="de-AT"/>
        </w:rPr>
      </w:pPr>
      <w:r w:rsidRPr="00624067">
        <w:rPr>
          <w:noProof/>
          <w:lang w:val="de-AT" w:eastAsia="de-AT"/>
        </w:rPr>
        <w:drawing>
          <wp:inline distT="0" distB="0" distL="0" distR="0" wp14:anchorId="756C7C0D" wp14:editId="5DE001EC">
            <wp:extent cx="2674800" cy="1317600"/>
            <wp:effectExtent l="0" t="0" r="0" b="0"/>
            <wp:docPr id="15364" name="Grafik 1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4800" cy="1317600"/>
                    </a:xfrm>
                    <a:prstGeom prst="rect">
                      <a:avLst/>
                    </a:prstGeom>
                    <a:noFill/>
                  </pic:spPr>
                </pic:pic>
              </a:graphicData>
            </a:graphic>
          </wp:inline>
        </w:drawing>
      </w:r>
    </w:p>
    <w:p w:rsidR="00262587" w:rsidRPr="00624067" w:rsidRDefault="00262587" w:rsidP="00262587">
      <w:pPr>
        <w:pStyle w:val="Abbildung-Untertitelzentriert"/>
        <w:rPr>
          <w:lang w:val="de-AT"/>
        </w:rPr>
      </w:pPr>
      <w:r w:rsidRPr="00624067">
        <w:rPr>
          <w:lang w:val="de-AT"/>
        </w:rPr>
        <w:t xml:space="preserve">Abbildung </w:t>
      </w:r>
      <w:r w:rsidR="00CA3404">
        <w:rPr>
          <w:lang w:val="de-AT"/>
        </w:rPr>
        <w:t>3</w:t>
      </w:r>
      <w:r w:rsidRPr="00624067">
        <w:rPr>
          <w:lang w:val="de-AT"/>
        </w:rPr>
        <w:t xml:space="preserve"> - Beispiel für „</w:t>
      </w:r>
      <w:proofErr w:type="spellStart"/>
      <w:r w:rsidRPr="00624067">
        <w:rPr>
          <w:lang w:val="de-AT"/>
        </w:rPr>
        <w:t>Done</w:t>
      </w:r>
      <w:proofErr w:type="spellEnd"/>
      <w:r w:rsidRPr="00624067">
        <w:rPr>
          <w:lang w:val="de-AT"/>
        </w:rPr>
        <w:t xml:space="preserve"> </w:t>
      </w:r>
      <w:proofErr w:type="spellStart"/>
      <w:r w:rsidRPr="00624067">
        <w:rPr>
          <w:lang w:val="de-AT"/>
        </w:rPr>
        <w:t>Thinking</w:t>
      </w:r>
      <w:proofErr w:type="spellEnd"/>
      <w:r w:rsidRPr="00624067">
        <w:rPr>
          <w:lang w:val="de-AT"/>
        </w:rPr>
        <w:t xml:space="preserve"> Grid“</w:t>
      </w:r>
    </w:p>
    <w:p w:rsidR="00262587" w:rsidRPr="00624067" w:rsidRDefault="00262587" w:rsidP="00262587">
      <w:pPr>
        <w:rPr>
          <w:lang w:val="de-AT"/>
        </w:rPr>
      </w:pPr>
    </w:p>
    <w:p w:rsidR="00262587" w:rsidRPr="00624067" w:rsidRDefault="00262587" w:rsidP="00262587">
      <w:pPr>
        <w:rPr>
          <w:lang w:val="de-AT"/>
        </w:rPr>
      </w:pPr>
      <w:r w:rsidRPr="00624067">
        <w:rPr>
          <w:lang w:val="de-AT"/>
        </w:rPr>
        <w:t xml:space="preserve">In der Literatur und im Internet sind oft unklare Begriffsdefinition bzw. Beispiele für </w:t>
      </w:r>
      <w:proofErr w:type="spellStart"/>
      <w:r w:rsidRPr="00624067">
        <w:rPr>
          <w:lang w:val="de-AT"/>
        </w:rPr>
        <w:t>DoR’s</w:t>
      </w:r>
      <w:proofErr w:type="spellEnd"/>
      <w:r w:rsidRPr="00624067">
        <w:rPr>
          <w:lang w:val="de-AT"/>
        </w:rPr>
        <w:t xml:space="preserve">, die dazu verleiten, </w:t>
      </w:r>
      <w:proofErr w:type="spellStart"/>
      <w:r w:rsidRPr="00624067">
        <w:rPr>
          <w:lang w:val="de-AT"/>
        </w:rPr>
        <w:t>DoD‘s</w:t>
      </w:r>
      <w:proofErr w:type="spellEnd"/>
      <w:r w:rsidRPr="00624067">
        <w:rPr>
          <w:lang w:val="de-AT"/>
        </w:rPr>
        <w:t xml:space="preserve"> zu oberflächlich oder ungeeignet zu erstellen. </w:t>
      </w:r>
    </w:p>
    <w:p w:rsidR="00262587" w:rsidRPr="00624067" w:rsidRDefault="00262587" w:rsidP="00262587">
      <w:pPr>
        <w:rPr>
          <w:lang w:val="de-AT"/>
        </w:rPr>
      </w:pPr>
      <w:r w:rsidRPr="00624067">
        <w:rPr>
          <w:lang w:val="de-AT"/>
        </w:rPr>
        <w:t xml:space="preserve">Diese oberflächlichen Beispiele führen in der Praxis zu dem Problem, dass unterschiedliche Stakeholder, Entwickler bzw. Teams oder der Kunde dies unterschiedlich interpretieren. </w:t>
      </w:r>
    </w:p>
    <w:p w:rsidR="00262587" w:rsidRPr="00624067" w:rsidRDefault="00262587" w:rsidP="00262587">
      <w:pPr>
        <w:rPr>
          <w:lang w:val="de-AT"/>
        </w:rPr>
      </w:pPr>
      <w:proofErr w:type="spellStart"/>
      <w:r w:rsidRPr="00624067">
        <w:rPr>
          <w:lang w:val="de-AT"/>
        </w:rPr>
        <w:t>DoD‘s</w:t>
      </w:r>
      <w:proofErr w:type="spellEnd"/>
      <w:r w:rsidRPr="00624067">
        <w:rPr>
          <w:lang w:val="de-AT"/>
        </w:rPr>
        <w:t xml:space="preserve"> sollten nur Qualitätskriterien an den </w:t>
      </w:r>
      <w:proofErr w:type="spellStart"/>
      <w:r w:rsidRPr="00624067">
        <w:rPr>
          <w:lang w:val="de-AT"/>
        </w:rPr>
        <w:t>Requirements</w:t>
      </w:r>
      <w:proofErr w:type="spellEnd"/>
      <w:r w:rsidRPr="00624067">
        <w:rPr>
          <w:lang w:val="de-AT"/>
        </w:rPr>
        <w:t xml:space="preserve">-Prozess und allgemeine Qualitätskriterien für die </w:t>
      </w:r>
      <w:proofErr w:type="spellStart"/>
      <w:r w:rsidRPr="00624067">
        <w:rPr>
          <w:lang w:val="de-AT"/>
        </w:rPr>
        <w:t>Require</w:t>
      </w:r>
      <w:r w:rsidRPr="00624067">
        <w:rPr>
          <w:lang w:val="de-AT"/>
        </w:rPr>
        <w:softHyphen/>
        <w:t>ments</w:t>
      </w:r>
      <w:proofErr w:type="spellEnd"/>
      <w:r w:rsidRPr="00624067">
        <w:rPr>
          <w:lang w:val="de-AT"/>
        </w:rPr>
        <w:t xml:space="preserve"> selbst enthalten. Sie sollen keine Testfall</w:t>
      </w:r>
      <w:r w:rsidRPr="00624067">
        <w:rPr>
          <w:lang w:val="de-AT"/>
        </w:rPr>
        <w:softHyphen/>
        <w:t xml:space="preserve">beschreibungen oder inhaltlichen Abnahmekriterien enthalten oder diese ersetzen. </w:t>
      </w:r>
    </w:p>
    <w:p w:rsidR="00262587" w:rsidRPr="00624067" w:rsidRDefault="00262587" w:rsidP="00262587">
      <w:pPr>
        <w:rPr>
          <w:lang w:val="de-AT"/>
        </w:rPr>
      </w:pPr>
      <w:r w:rsidRPr="00624067">
        <w:rPr>
          <w:lang w:val="de-AT"/>
        </w:rPr>
        <w:t xml:space="preserve">Ebenso sollten Kriterien, die spezifisch zu einer Anforderung gehören, in deren Akzeptanzkriterien aufgenommen werden und nur übergreifende Kriterien in die </w:t>
      </w:r>
      <w:proofErr w:type="spellStart"/>
      <w:r w:rsidRPr="00624067">
        <w:rPr>
          <w:lang w:val="de-AT"/>
        </w:rPr>
        <w:t>DoR</w:t>
      </w:r>
      <w:proofErr w:type="spellEnd"/>
      <w:r w:rsidRPr="00624067">
        <w:rPr>
          <w:lang w:val="de-AT"/>
        </w:rPr>
        <w:t xml:space="preserve">. Für eine einfache und klare Anwendung der Definition </w:t>
      </w:r>
      <w:proofErr w:type="spellStart"/>
      <w:r w:rsidRPr="00624067">
        <w:rPr>
          <w:lang w:val="de-AT"/>
        </w:rPr>
        <w:t>of</w:t>
      </w:r>
      <w:proofErr w:type="spellEnd"/>
      <w:r w:rsidRPr="00624067">
        <w:rPr>
          <w:lang w:val="de-AT"/>
        </w:rPr>
        <w:t xml:space="preserve"> </w:t>
      </w:r>
      <w:proofErr w:type="spellStart"/>
      <w:r w:rsidRPr="00624067">
        <w:rPr>
          <w:lang w:val="de-AT"/>
        </w:rPr>
        <w:t>Done</w:t>
      </w:r>
      <w:proofErr w:type="spellEnd"/>
      <w:r w:rsidRPr="00624067">
        <w:rPr>
          <w:lang w:val="de-AT"/>
        </w:rPr>
        <w:t xml:space="preserve"> sollte vermieden werden, Testfälle und </w:t>
      </w:r>
      <w:proofErr w:type="spellStart"/>
      <w:r w:rsidRPr="00624067">
        <w:rPr>
          <w:lang w:val="de-AT"/>
        </w:rPr>
        <w:t>DoD</w:t>
      </w:r>
      <w:proofErr w:type="spellEnd"/>
      <w:r w:rsidRPr="00624067">
        <w:rPr>
          <w:lang w:val="de-AT"/>
        </w:rPr>
        <w:t>-Kriterien zu vermischen!</w:t>
      </w:r>
    </w:p>
    <w:p w:rsidR="00262587" w:rsidRPr="00624067" w:rsidRDefault="00262587" w:rsidP="00262587">
      <w:pPr>
        <w:rPr>
          <w:lang w:val="de-AT"/>
        </w:rPr>
      </w:pPr>
      <w:r w:rsidRPr="00624067">
        <w:rPr>
          <w:lang w:val="de-AT"/>
        </w:rPr>
        <w:t xml:space="preserve"> </w:t>
      </w:r>
    </w:p>
    <w:p w:rsidR="00262587" w:rsidRPr="00624067" w:rsidRDefault="00262587" w:rsidP="007C38B3">
      <w:pPr>
        <w:pStyle w:val="Definition"/>
        <w:rPr>
          <w:lang w:val="de-AT"/>
        </w:rPr>
      </w:pPr>
      <w:r w:rsidRPr="00624067">
        <w:rPr>
          <w:lang w:val="de-AT"/>
        </w:rPr>
        <w:t xml:space="preserve">Tests und inhaltliche Anforderungen jeglicher Art sollten in den jeweiligen Anforderungs- und Test-Artefakten definiert werden und nicht in einer </w:t>
      </w:r>
      <w:proofErr w:type="spellStart"/>
      <w:r w:rsidRPr="00624067">
        <w:rPr>
          <w:lang w:val="de-AT"/>
        </w:rPr>
        <w:t>DoR</w:t>
      </w:r>
      <w:proofErr w:type="spellEnd"/>
      <w:r w:rsidRPr="00624067">
        <w:rPr>
          <w:lang w:val="de-AT"/>
        </w:rPr>
        <w:t>.</w:t>
      </w:r>
    </w:p>
    <w:p w:rsidR="00262587" w:rsidRPr="00624067" w:rsidRDefault="00262587" w:rsidP="00262587">
      <w:pPr>
        <w:rPr>
          <w:lang w:val="de-AT"/>
        </w:rPr>
      </w:pPr>
    </w:p>
    <w:p w:rsidR="00262587" w:rsidRPr="00624067" w:rsidRDefault="00262587" w:rsidP="00262587">
      <w:pPr>
        <w:rPr>
          <w:lang w:val="de-AT"/>
        </w:rPr>
      </w:pPr>
      <w:r w:rsidRPr="00624067">
        <w:rPr>
          <w:lang w:val="de-AT"/>
        </w:rPr>
        <w:t xml:space="preserve">Die </w:t>
      </w:r>
      <w:proofErr w:type="spellStart"/>
      <w:r w:rsidRPr="00624067">
        <w:rPr>
          <w:lang w:val="de-AT"/>
        </w:rPr>
        <w:t>DoD</w:t>
      </w:r>
      <w:proofErr w:type="spellEnd"/>
      <w:r w:rsidRPr="00624067">
        <w:rPr>
          <w:lang w:val="de-AT"/>
        </w:rPr>
        <w:t xml:space="preserve"> soll ausschließlich qualitative Kriterien und keine inhaltlichen Anforderungskriterien an das zu erstellende System oder einzelne Artefakte enthalten!</w:t>
      </w:r>
    </w:p>
    <w:p w:rsidR="00262587" w:rsidRPr="00624067" w:rsidRDefault="00262587" w:rsidP="00262587">
      <w:pPr>
        <w:rPr>
          <w:lang w:val="de-AT"/>
        </w:rPr>
      </w:pPr>
    </w:p>
    <w:p w:rsidR="00262587" w:rsidRPr="00624067" w:rsidRDefault="00262587" w:rsidP="00262587">
      <w:pPr>
        <w:rPr>
          <w:bCs/>
          <w:lang w:val="de-AT"/>
        </w:rPr>
      </w:pPr>
      <w:r w:rsidRPr="00624067">
        <w:rPr>
          <w:bCs/>
          <w:lang w:val="de-AT"/>
        </w:rPr>
        <w:t xml:space="preserve">Folgende Tipps helfen auch dabei, </w:t>
      </w:r>
      <w:proofErr w:type="spellStart"/>
      <w:r w:rsidRPr="00624067">
        <w:rPr>
          <w:bCs/>
          <w:lang w:val="de-AT"/>
        </w:rPr>
        <w:t>DoD‘s</w:t>
      </w:r>
      <w:proofErr w:type="spellEnd"/>
      <w:r w:rsidRPr="00624067">
        <w:rPr>
          <w:bCs/>
          <w:lang w:val="de-AT"/>
        </w:rPr>
        <w:t xml:space="preserve"> passend zu erstellen:</w:t>
      </w:r>
    </w:p>
    <w:p w:rsidR="00262587" w:rsidRPr="002967E7" w:rsidRDefault="00262587" w:rsidP="00C43739">
      <w:pPr>
        <w:pStyle w:val="Aufzhlunggrau"/>
        <w:rPr>
          <w:lang w:val="de-DE"/>
        </w:rPr>
      </w:pPr>
      <w:r w:rsidRPr="002967E7">
        <w:rPr>
          <w:lang w:val="de-DE"/>
        </w:rPr>
        <w:t xml:space="preserve">Ein </w:t>
      </w:r>
      <w:r w:rsidRPr="00624067">
        <w:rPr>
          <w:rStyle w:val="Fett"/>
          <w:b w:val="0"/>
          <w:lang w:val="de-AT"/>
        </w:rPr>
        <w:t>einziger</w:t>
      </w:r>
      <w:r w:rsidRPr="002967E7">
        <w:rPr>
          <w:lang w:val="de-DE"/>
        </w:rPr>
        <w:t xml:space="preserve"> </w:t>
      </w:r>
      <w:proofErr w:type="spellStart"/>
      <w:r w:rsidRPr="002967E7">
        <w:rPr>
          <w:lang w:val="de-DE"/>
        </w:rPr>
        <w:t>DoR</w:t>
      </w:r>
      <w:proofErr w:type="spellEnd"/>
      <w:r w:rsidRPr="002967E7">
        <w:rPr>
          <w:lang w:val="de-DE"/>
        </w:rPr>
        <w:t>-Eintrag ist in den meisten Fällen zu wenig!</w:t>
      </w:r>
    </w:p>
    <w:p w:rsidR="00262587" w:rsidRPr="00624067" w:rsidRDefault="00262587" w:rsidP="00C43739">
      <w:pPr>
        <w:pStyle w:val="Aufzhlunggrau"/>
        <w:rPr>
          <w:rStyle w:val="Fett"/>
          <w:b w:val="0"/>
          <w:lang w:val="de-AT"/>
        </w:rPr>
      </w:pPr>
      <w:r w:rsidRPr="00624067">
        <w:rPr>
          <w:rStyle w:val="Fett"/>
          <w:b w:val="0"/>
          <w:lang w:val="de-AT"/>
        </w:rPr>
        <w:t xml:space="preserve">Jedes </w:t>
      </w:r>
      <w:proofErr w:type="spellStart"/>
      <w:r w:rsidRPr="00624067">
        <w:rPr>
          <w:rStyle w:val="Fett"/>
          <w:b w:val="0"/>
          <w:lang w:val="de-AT"/>
        </w:rPr>
        <w:t>Requirements</w:t>
      </w:r>
      <w:proofErr w:type="spellEnd"/>
      <w:r w:rsidRPr="00624067">
        <w:rPr>
          <w:rStyle w:val="Fett"/>
          <w:b w:val="0"/>
          <w:lang w:val="de-AT"/>
        </w:rPr>
        <w:t xml:space="preserve">-Artefakt durchläuft verschiedene Phasen / Ebenen. Es sollten daher verschiedene </w:t>
      </w:r>
      <w:proofErr w:type="spellStart"/>
      <w:r w:rsidRPr="00624067">
        <w:rPr>
          <w:rStyle w:val="Fett"/>
          <w:b w:val="0"/>
          <w:lang w:val="de-AT"/>
        </w:rPr>
        <w:t>DoR</w:t>
      </w:r>
      <w:proofErr w:type="spellEnd"/>
      <w:r w:rsidRPr="00624067">
        <w:rPr>
          <w:rStyle w:val="Fett"/>
          <w:b w:val="0"/>
          <w:lang w:val="de-AT"/>
        </w:rPr>
        <w:t>-Checkliste für jede dieser Phasen / Ebenen erstellt werden.</w:t>
      </w:r>
    </w:p>
    <w:p w:rsidR="00262587" w:rsidRPr="00624067" w:rsidRDefault="00262587" w:rsidP="00C43739">
      <w:pPr>
        <w:pStyle w:val="Aufzhlunggrau"/>
        <w:rPr>
          <w:rStyle w:val="Fett"/>
          <w:b w:val="0"/>
          <w:lang w:val="de-AT"/>
        </w:rPr>
      </w:pPr>
      <w:r w:rsidRPr="00624067">
        <w:rPr>
          <w:rStyle w:val="Fett"/>
          <w:b w:val="0"/>
          <w:lang w:val="de-AT"/>
        </w:rPr>
        <w:t xml:space="preserve">„Think </w:t>
      </w:r>
      <w:proofErr w:type="spellStart"/>
      <w:r w:rsidRPr="00624067">
        <w:rPr>
          <w:rStyle w:val="Fett"/>
          <w:b w:val="0"/>
          <w:lang w:val="de-AT"/>
        </w:rPr>
        <w:t>twice</w:t>
      </w:r>
      <w:proofErr w:type="spellEnd"/>
      <w:r w:rsidRPr="00624067">
        <w:rPr>
          <w:rStyle w:val="Fett"/>
          <w:b w:val="0"/>
          <w:lang w:val="de-AT"/>
        </w:rPr>
        <w:t xml:space="preserve">“: Nach dem ersten </w:t>
      </w:r>
      <w:proofErr w:type="spellStart"/>
      <w:r w:rsidRPr="00624067">
        <w:rPr>
          <w:rStyle w:val="Fett"/>
          <w:b w:val="0"/>
          <w:lang w:val="de-AT"/>
        </w:rPr>
        <w:t>DoR</w:t>
      </w:r>
      <w:proofErr w:type="spellEnd"/>
      <w:r w:rsidRPr="00624067">
        <w:rPr>
          <w:rStyle w:val="Fett"/>
          <w:b w:val="0"/>
          <w:lang w:val="de-AT"/>
        </w:rPr>
        <w:t xml:space="preserve">-Entwurf sollten man nach einer gewissen Zeit selbst nochmal darüber nachdenken und die </w:t>
      </w:r>
      <w:proofErr w:type="spellStart"/>
      <w:r w:rsidRPr="00624067">
        <w:rPr>
          <w:rStyle w:val="Fett"/>
          <w:b w:val="0"/>
          <w:lang w:val="de-AT"/>
        </w:rPr>
        <w:t>DoR</w:t>
      </w:r>
      <w:proofErr w:type="spellEnd"/>
      <w:r w:rsidRPr="00624067">
        <w:rPr>
          <w:rStyle w:val="Fett"/>
          <w:b w:val="0"/>
          <w:lang w:val="de-AT"/>
        </w:rPr>
        <w:t xml:space="preserve"> von anderen Personen reviewen lassen.</w:t>
      </w:r>
    </w:p>
    <w:p w:rsidR="00262587" w:rsidRPr="00624067" w:rsidRDefault="00262587" w:rsidP="00C43739">
      <w:pPr>
        <w:pStyle w:val="Aufzhlunggrau"/>
        <w:rPr>
          <w:rStyle w:val="Fett"/>
          <w:b w:val="0"/>
          <w:lang w:val="de-AT"/>
        </w:rPr>
      </w:pPr>
      <w:r w:rsidRPr="00624067">
        <w:rPr>
          <w:rStyle w:val="Fett"/>
          <w:b w:val="0"/>
          <w:lang w:val="de-AT"/>
        </w:rPr>
        <w:lastRenderedPageBreak/>
        <w:t xml:space="preserve">Regelmäßige Anpassung der </w:t>
      </w:r>
      <w:proofErr w:type="spellStart"/>
      <w:r w:rsidRPr="00624067">
        <w:rPr>
          <w:rStyle w:val="Fett"/>
          <w:b w:val="0"/>
          <w:lang w:val="de-AT"/>
        </w:rPr>
        <w:t>DoR</w:t>
      </w:r>
      <w:proofErr w:type="spellEnd"/>
      <w:r w:rsidRPr="00624067">
        <w:rPr>
          <w:rStyle w:val="Fett"/>
          <w:b w:val="0"/>
          <w:lang w:val="de-AT"/>
        </w:rPr>
        <w:t>-Checkliste.</w:t>
      </w:r>
    </w:p>
    <w:p w:rsidR="00262587" w:rsidRPr="00624067" w:rsidRDefault="00262587" w:rsidP="00C43739">
      <w:pPr>
        <w:pStyle w:val="Aufzhlunggrau"/>
        <w:rPr>
          <w:rStyle w:val="Fett"/>
          <w:b w:val="0"/>
          <w:lang w:val="de-AT"/>
        </w:rPr>
      </w:pPr>
      <w:r w:rsidRPr="00624067">
        <w:rPr>
          <w:rStyle w:val="Fett"/>
          <w:b w:val="0"/>
          <w:lang w:val="de-AT"/>
        </w:rPr>
        <w:t>Berücksichtigen der Projekt-Kritikalität und des Projekt-Umfelds.</w:t>
      </w:r>
    </w:p>
    <w:p w:rsidR="00262587" w:rsidRDefault="00262587" w:rsidP="00262587">
      <w:pPr>
        <w:rPr>
          <w:lang w:val="de-AT"/>
        </w:rPr>
      </w:pPr>
    </w:p>
    <w:p w:rsidR="00262587" w:rsidRPr="00624067" w:rsidRDefault="00262587" w:rsidP="00262587">
      <w:pPr>
        <w:rPr>
          <w:lang w:val="de-AT"/>
        </w:rPr>
      </w:pPr>
      <w:proofErr w:type="spellStart"/>
      <w:r w:rsidRPr="00624067">
        <w:rPr>
          <w:lang w:val="de-AT"/>
        </w:rPr>
        <w:t>DoR‘s</w:t>
      </w:r>
      <w:proofErr w:type="spellEnd"/>
      <w:r w:rsidRPr="00624067">
        <w:rPr>
          <w:lang w:val="de-AT"/>
        </w:rPr>
        <w:t xml:space="preserve"> sollten so in den Prozess integriert sein, dass sie möglichst zwingend eingehalten werden müssen, z.B. durch …</w:t>
      </w:r>
    </w:p>
    <w:p w:rsidR="00262587" w:rsidRPr="002967E7" w:rsidRDefault="00262587" w:rsidP="00C43739">
      <w:pPr>
        <w:pStyle w:val="Aufzhlunggrau"/>
        <w:rPr>
          <w:lang w:val="de-DE"/>
        </w:rPr>
      </w:pPr>
      <w:r w:rsidRPr="002967E7">
        <w:rPr>
          <w:lang w:val="de-DE"/>
        </w:rPr>
        <w:t>Vier-Augen-Prinzip in verschiedenen Prozessphasen</w:t>
      </w:r>
    </w:p>
    <w:p w:rsidR="00262587" w:rsidRPr="002967E7" w:rsidRDefault="00262587" w:rsidP="00C43739">
      <w:pPr>
        <w:pStyle w:val="Aufzhlunggrau"/>
        <w:rPr>
          <w:lang w:val="de-DE"/>
        </w:rPr>
      </w:pPr>
      <w:r w:rsidRPr="002967E7">
        <w:rPr>
          <w:lang w:val="de-DE"/>
        </w:rPr>
        <w:t xml:space="preserve">Die </w:t>
      </w:r>
      <w:proofErr w:type="spellStart"/>
      <w:r w:rsidRPr="002967E7">
        <w:rPr>
          <w:lang w:val="de-DE"/>
        </w:rPr>
        <w:t>DoR</w:t>
      </w:r>
      <w:proofErr w:type="spellEnd"/>
      <w:r w:rsidRPr="002967E7">
        <w:rPr>
          <w:lang w:val="de-DE"/>
        </w:rPr>
        <w:t xml:space="preserve"> nicht alleine abhaken und das </w:t>
      </w:r>
      <w:proofErr w:type="spellStart"/>
      <w:r w:rsidRPr="002967E7">
        <w:rPr>
          <w:lang w:val="de-DE"/>
        </w:rPr>
        <w:t>Requirement</w:t>
      </w:r>
      <w:proofErr w:type="spellEnd"/>
      <w:r w:rsidRPr="002967E7">
        <w:rPr>
          <w:lang w:val="de-DE"/>
        </w:rPr>
        <w:t xml:space="preserve"> alleine freigeben (Das Team prüft und gibt frei!).</w:t>
      </w:r>
    </w:p>
    <w:p w:rsidR="00262587" w:rsidRPr="002967E7" w:rsidRDefault="00262587" w:rsidP="00C43739">
      <w:pPr>
        <w:pStyle w:val="Aufzhlunggrau"/>
        <w:rPr>
          <w:lang w:val="de-DE"/>
        </w:rPr>
      </w:pPr>
      <w:r w:rsidRPr="002967E7">
        <w:rPr>
          <w:lang w:val="de-DE"/>
        </w:rPr>
        <w:t xml:space="preserve">Der unternehmensweite Prozessverantwortliche sollte die Einhaltung der </w:t>
      </w:r>
      <w:proofErr w:type="spellStart"/>
      <w:r w:rsidRPr="002967E7">
        <w:rPr>
          <w:lang w:val="de-DE"/>
        </w:rPr>
        <w:t>DoR</w:t>
      </w:r>
      <w:proofErr w:type="spellEnd"/>
      <w:r w:rsidRPr="002967E7">
        <w:rPr>
          <w:lang w:val="de-DE"/>
        </w:rPr>
        <w:t>-Anwendung übergreifend prüfen.</w:t>
      </w:r>
    </w:p>
    <w:p w:rsidR="00262587" w:rsidRPr="002967E7" w:rsidRDefault="00262587" w:rsidP="00C43739">
      <w:pPr>
        <w:pStyle w:val="Aufzhlunggrau"/>
        <w:rPr>
          <w:lang w:val="de-DE"/>
        </w:rPr>
      </w:pPr>
      <w:r w:rsidRPr="002967E7">
        <w:rPr>
          <w:lang w:val="de-DE"/>
        </w:rPr>
        <w:t xml:space="preserve">Der projektbegleitende Quality-Manager sollte die Anwendung der </w:t>
      </w:r>
      <w:proofErr w:type="spellStart"/>
      <w:r w:rsidRPr="002967E7">
        <w:rPr>
          <w:lang w:val="de-DE"/>
        </w:rPr>
        <w:t>DoR</w:t>
      </w:r>
      <w:proofErr w:type="spellEnd"/>
      <w:r w:rsidRPr="002967E7">
        <w:rPr>
          <w:lang w:val="de-DE"/>
        </w:rPr>
        <w:t xml:space="preserve"> in einem spezifischen Projekt prüfen.</w:t>
      </w:r>
    </w:p>
    <w:p w:rsidR="00262587" w:rsidRPr="002967E7" w:rsidRDefault="00262587" w:rsidP="00C43739">
      <w:pPr>
        <w:pStyle w:val="Aufzhlunggrau"/>
        <w:rPr>
          <w:lang w:val="de-DE"/>
        </w:rPr>
      </w:pPr>
      <w:r w:rsidRPr="002967E7">
        <w:rPr>
          <w:lang w:val="de-DE"/>
        </w:rPr>
        <w:t xml:space="preserve">Die </w:t>
      </w:r>
      <w:proofErr w:type="spellStart"/>
      <w:r w:rsidRPr="002967E7">
        <w:rPr>
          <w:lang w:val="de-DE"/>
        </w:rPr>
        <w:t>DoR</w:t>
      </w:r>
      <w:proofErr w:type="spellEnd"/>
      <w:r w:rsidRPr="002967E7">
        <w:rPr>
          <w:lang w:val="de-DE"/>
        </w:rPr>
        <w:t>-Checklisten sollte – soweit dies möglich ist - in die verwendeten Tools eingebaut werden.</w:t>
      </w:r>
    </w:p>
    <w:p w:rsidR="00262587" w:rsidRPr="002967E7" w:rsidRDefault="00262587" w:rsidP="00C43739">
      <w:pPr>
        <w:pStyle w:val="Aufzhlunggrau"/>
        <w:rPr>
          <w:b/>
          <w:bCs/>
          <w:lang w:val="de-DE"/>
        </w:rPr>
      </w:pPr>
      <w:r w:rsidRPr="002967E7">
        <w:rPr>
          <w:lang w:val="de-DE"/>
        </w:rPr>
        <w:t xml:space="preserve">Ein Workflow-Tool kann verwendet werden, um die </w:t>
      </w:r>
      <w:proofErr w:type="spellStart"/>
      <w:r w:rsidRPr="002967E7">
        <w:rPr>
          <w:lang w:val="de-DE"/>
        </w:rPr>
        <w:t>DoR</w:t>
      </w:r>
      <w:proofErr w:type="spellEnd"/>
      <w:r w:rsidRPr="002967E7">
        <w:rPr>
          <w:lang w:val="de-DE"/>
        </w:rPr>
        <w:t xml:space="preserve"> dadurch direkt in die Prozess-Steuerung zu integrieren.</w:t>
      </w:r>
    </w:p>
    <w:p w:rsidR="00262587" w:rsidRPr="00624067" w:rsidRDefault="00262587" w:rsidP="00C43739">
      <w:pPr>
        <w:pStyle w:val="Aufzhlunggrau"/>
        <w:numPr>
          <w:ilvl w:val="0"/>
          <w:numId w:val="0"/>
        </w:numPr>
        <w:rPr>
          <w:rStyle w:val="Fett"/>
          <w:lang w:val="de-AT"/>
        </w:rPr>
      </w:pPr>
    </w:p>
    <w:p w:rsidR="00262587" w:rsidRPr="00624067" w:rsidRDefault="00262587" w:rsidP="00262587">
      <w:pPr>
        <w:rPr>
          <w:lang w:val="de-AT"/>
        </w:rPr>
      </w:pPr>
      <w:r w:rsidRPr="00624067">
        <w:rPr>
          <w:lang w:val="de-AT"/>
        </w:rPr>
        <w:t xml:space="preserve">Eine Prüfung und (Selbst-)Kontrolle bei der </w:t>
      </w:r>
      <w:proofErr w:type="spellStart"/>
      <w:r w:rsidRPr="00624067">
        <w:rPr>
          <w:lang w:val="de-AT"/>
        </w:rPr>
        <w:t>DoR</w:t>
      </w:r>
      <w:proofErr w:type="spellEnd"/>
      <w:r w:rsidRPr="00624067">
        <w:rPr>
          <w:lang w:val="de-AT"/>
        </w:rPr>
        <w:t>-Umsetzung ist wichtig, da die Anwendung viel Aufwand bedeuten kann und damit zu rechnen ist, dass die Durchführungsdisziplin bei fehlender Prozess-Absicherung und Prüfung nachlässt.</w:t>
      </w:r>
      <w:r w:rsidRPr="00624067">
        <w:rPr>
          <w:rStyle w:val="Fett"/>
          <w:lang w:val="de-AT"/>
        </w:rPr>
        <w:t xml:space="preserve"> </w:t>
      </w:r>
      <w:r w:rsidRPr="00624067">
        <w:rPr>
          <w:lang w:val="de-AT"/>
        </w:rPr>
        <w:t xml:space="preserve">Damit </w:t>
      </w:r>
      <w:proofErr w:type="spellStart"/>
      <w:r w:rsidRPr="00624067">
        <w:rPr>
          <w:lang w:val="de-AT"/>
        </w:rPr>
        <w:t>DoR‘s</w:t>
      </w:r>
      <w:proofErr w:type="spellEnd"/>
      <w:r w:rsidRPr="00624067">
        <w:rPr>
          <w:lang w:val="de-AT"/>
        </w:rPr>
        <w:t xml:space="preserve"> auch gelebt werden, ist es wichtig, diese </w:t>
      </w:r>
      <w:r w:rsidRPr="00624067">
        <w:rPr>
          <w:i/>
          <w:lang w:val="de-AT"/>
        </w:rPr>
        <w:t>vor</w:t>
      </w:r>
      <w:r w:rsidRPr="00624067">
        <w:rPr>
          <w:lang w:val="de-AT"/>
        </w:rPr>
        <w:t xml:space="preserve"> Projektbeginn unter Einbeziehung aller relevanten Beteiligten zu definieren. Im Laufe des Projekts sollte das Team die </w:t>
      </w:r>
      <w:proofErr w:type="spellStart"/>
      <w:r w:rsidRPr="00624067">
        <w:rPr>
          <w:lang w:val="de-AT"/>
        </w:rPr>
        <w:t>DoR‘s</w:t>
      </w:r>
      <w:proofErr w:type="spellEnd"/>
      <w:r w:rsidRPr="00624067">
        <w:rPr>
          <w:lang w:val="de-AT"/>
        </w:rPr>
        <w:t xml:space="preserve"> in den Retrospektiven immer wieder kritisch hinterfragen und sie bei Bedarf weiter anpassen. </w:t>
      </w:r>
    </w:p>
    <w:p w:rsidR="00262587" w:rsidRDefault="00262587" w:rsidP="00262587">
      <w:pPr>
        <w:rPr>
          <w:lang w:val="de-AT"/>
        </w:rPr>
      </w:pPr>
    </w:p>
    <w:p w:rsidR="006209FD" w:rsidRDefault="00262587" w:rsidP="007C38B3">
      <w:pPr>
        <w:pStyle w:val="Definition"/>
        <w:rPr>
          <w:lang w:val="de-AT"/>
        </w:rPr>
      </w:pPr>
      <w:r w:rsidRPr="00624067">
        <w:rPr>
          <w:lang w:val="de-AT"/>
        </w:rPr>
        <w:t xml:space="preserve">Ziel ist es, kontinuierlich besser zu werden und die Qualitätsansprüche in den </w:t>
      </w:r>
      <w:proofErr w:type="spellStart"/>
      <w:r w:rsidRPr="00624067">
        <w:rPr>
          <w:lang w:val="de-AT"/>
        </w:rPr>
        <w:t>DoR‘s</w:t>
      </w:r>
      <w:proofErr w:type="spellEnd"/>
      <w:r w:rsidRPr="00624067">
        <w:rPr>
          <w:lang w:val="de-AT"/>
        </w:rPr>
        <w:t xml:space="preserve"> laufend anzuheben!</w:t>
      </w:r>
    </w:p>
    <w:p w:rsidR="006209FD" w:rsidRDefault="006209FD" w:rsidP="00DF20E1">
      <w:pPr>
        <w:pStyle w:val="Beitrag-Zwischenberschrift2"/>
        <w:rPr>
          <w:lang w:val="de-AT"/>
        </w:rPr>
      </w:pPr>
    </w:p>
    <w:p w:rsidR="007C38B3" w:rsidRDefault="007C38B3" w:rsidP="00DF20E1">
      <w:pPr>
        <w:pStyle w:val="Beitrag-Zwischenberschrift2"/>
        <w:rPr>
          <w:lang w:val="de-AT"/>
        </w:rPr>
      </w:pPr>
    </w:p>
    <w:p w:rsidR="007C38B3" w:rsidRDefault="00C43739" w:rsidP="00DF20E1">
      <w:pPr>
        <w:pStyle w:val="Beitrag-Zwischenberschrift2"/>
        <w:rPr>
          <w:lang w:val="de-AT"/>
        </w:rPr>
      </w:pPr>
      <w:r>
        <w:rPr>
          <w:lang w:val="de-AT"/>
        </w:rPr>
        <w:br w:type="column"/>
      </w:r>
    </w:p>
    <w:p w:rsidR="00262587" w:rsidRPr="00624067" w:rsidRDefault="00262587" w:rsidP="006209FD">
      <w:pPr>
        <w:pStyle w:val="Beitrag-Zwischenberschrift"/>
        <w:rPr>
          <w:lang w:val="de-AT"/>
        </w:rPr>
      </w:pPr>
      <w:proofErr w:type="spellStart"/>
      <w:r w:rsidRPr="00624067">
        <w:rPr>
          <w:lang w:val="de-AT"/>
        </w:rPr>
        <w:t>Bibliography</w:t>
      </w:r>
      <w:proofErr w:type="spellEnd"/>
    </w:p>
    <w:p w:rsidR="00262587" w:rsidRPr="00624067" w:rsidRDefault="00262587" w:rsidP="00262587">
      <w:pPr>
        <w:rPr>
          <w:rStyle w:val="Fett"/>
          <w:lang w:val="de-AT"/>
        </w:rPr>
      </w:pPr>
      <w:r w:rsidRPr="00624067">
        <w:rPr>
          <w:rStyle w:val="Fett"/>
          <w:lang w:val="de-AT"/>
        </w:rPr>
        <w:t xml:space="preserve">Bergsmann, Unterauer, </w:t>
      </w:r>
      <w:proofErr w:type="spellStart"/>
      <w:r w:rsidRPr="00624067">
        <w:rPr>
          <w:lang w:val="de-AT"/>
        </w:rPr>
        <w:t>Requirements</w:t>
      </w:r>
      <w:proofErr w:type="spellEnd"/>
      <w:r w:rsidRPr="00624067">
        <w:rPr>
          <w:lang w:val="de-AT"/>
        </w:rPr>
        <w:t xml:space="preserve"> Engineering für die agile Softwareentwicklung</w:t>
      </w:r>
      <w:r w:rsidRPr="00624067">
        <w:rPr>
          <w:rStyle w:val="Fett"/>
          <w:b w:val="0"/>
          <w:lang w:val="de-AT"/>
        </w:rPr>
        <w:t xml:space="preserve">, </w:t>
      </w:r>
      <w:proofErr w:type="spellStart"/>
      <w:r w:rsidRPr="00624067">
        <w:rPr>
          <w:rStyle w:val="Fett"/>
          <w:b w:val="0"/>
          <w:lang w:val="de-AT"/>
        </w:rPr>
        <w:t>dPunkt</w:t>
      </w:r>
      <w:proofErr w:type="spellEnd"/>
      <w:r w:rsidRPr="00624067">
        <w:rPr>
          <w:rStyle w:val="Fett"/>
          <w:b w:val="0"/>
          <w:lang w:val="de-AT"/>
        </w:rPr>
        <w:t xml:space="preserve"> </w:t>
      </w:r>
      <w:proofErr w:type="gramStart"/>
      <w:r w:rsidRPr="00624067">
        <w:rPr>
          <w:rStyle w:val="Fett"/>
          <w:b w:val="0"/>
          <w:lang w:val="de-AT"/>
        </w:rPr>
        <w:t>Verlag ,</w:t>
      </w:r>
      <w:proofErr w:type="gramEnd"/>
      <w:r w:rsidRPr="00624067">
        <w:rPr>
          <w:rStyle w:val="Fett"/>
          <w:b w:val="0"/>
          <w:lang w:val="de-AT"/>
        </w:rPr>
        <w:t xml:space="preserve"> 2014</w:t>
      </w:r>
    </w:p>
    <w:p w:rsidR="00262587" w:rsidRPr="00B407CE" w:rsidRDefault="00262587" w:rsidP="00262587">
      <w:pPr>
        <w:rPr>
          <w:noProof/>
          <w:lang w:val="en-GB"/>
        </w:rPr>
      </w:pPr>
      <w:r w:rsidRPr="00B407CE">
        <w:rPr>
          <w:rStyle w:val="Fett"/>
          <w:lang w:val="en-GB"/>
        </w:rPr>
        <w:t xml:space="preserve">IEEE 830-1998, </w:t>
      </w:r>
      <w:r w:rsidRPr="00B407CE">
        <w:rPr>
          <w:lang w:val="en-GB"/>
        </w:rPr>
        <w:t>Recommended Practice for Software Requirements Specifications</w:t>
      </w:r>
      <w:r w:rsidRPr="00B407CE">
        <w:rPr>
          <w:rStyle w:val="Fett"/>
          <w:lang w:val="en-GB"/>
        </w:rPr>
        <w:t xml:space="preserve">, </w:t>
      </w:r>
      <w:r w:rsidRPr="00B407CE">
        <w:rPr>
          <w:lang w:val="en-GB"/>
        </w:rPr>
        <w:t xml:space="preserve">IREB, </w:t>
      </w:r>
      <w:r w:rsidRPr="00B407CE">
        <w:rPr>
          <w:noProof/>
          <w:lang w:val="en-GB"/>
        </w:rPr>
        <w:t xml:space="preserve">International Requirements Engineering Board </w:t>
      </w:r>
      <w:hyperlink r:id="rId23" w:history="1">
        <w:r w:rsidRPr="00B407CE">
          <w:rPr>
            <w:rStyle w:val="Hyperlink"/>
            <w:noProof/>
            <w:lang w:val="en-GB"/>
          </w:rPr>
          <w:t>http://www.certified-re.de/</w:t>
        </w:r>
      </w:hyperlink>
    </w:p>
    <w:p w:rsidR="00262587" w:rsidRPr="00B407CE" w:rsidRDefault="00262587" w:rsidP="00262587">
      <w:pPr>
        <w:rPr>
          <w:noProof/>
          <w:lang w:val="en-GB"/>
        </w:rPr>
      </w:pPr>
      <w:r w:rsidRPr="00B407CE">
        <w:rPr>
          <w:b/>
          <w:lang w:val="en-GB"/>
        </w:rPr>
        <w:t>Leffingwell</w:t>
      </w:r>
      <w:r w:rsidRPr="00B407CE">
        <w:rPr>
          <w:lang w:val="en-GB"/>
        </w:rPr>
        <w:t>, Dean,</w:t>
      </w:r>
      <w:r w:rsidRPr="00B407CE">
        <w:rPr>
          <w:noProof/>
          <w:lang w:val="en-GB"/>
        </w:rPr>
        <w:t xml:space="preserve"> </w:t>
      </w:r>
      <w:r w:rsidRPr="00B407CE">
        <w:rPr>
          <w:i/>
          <w:iCs/>
          <w:noProof/>
          <w:lang w:val="en-GB"/>
        </w:rPr>
        <w:t xml:space="preserve">Agile Software Requirements, </w:t>
      </w:r>
      <w:r w:rsidRPr="00B407CE">
        <w:rPr>
          <w:noProof/>
          <w:lang w:val="en-GB"/>
        </w:rPr>
        <w:t>Addison Wesley</w:t>
      </w:r>
      <w:r w:rsidRPr="00B407CE">
        <w:rPr>
          <w:rFonts w:eastAsia="MS Gothic"/>
          <w:lang w:val="en-GB"/>
        </w:rPr>
        <w:t>，</w:t>
      </w:r>
      <w:r w:rsidRPr="00B407CE">
        <w:rPr>
          <w:noProof/>
          <w:lang w:val="en-GB"/>
        </w:rPr>
        <w:t>2011</w:t>
      </w:r>
    </w:p>
    <w:p w:rsidR="00262587" w:rsidRPr="00B407CE" w:rsidRDefault="00262587" w:rsidP="00262587">
      <w:pPr>
        <w:rPr>
          <w:lang w:val="en-GB"/>
        </w:rPr>
      </w:pPr>
      <w:r w:rsidRPr="00B407CE">
        <w:rPr>
          <w:lang w:val="en-GB"/>
        </w:rPr>
        <w:t xml:space="preserve">Quelle </w:t>
      </w:r>
      <w:proofErr w:type="spellStart"/>
      <w:r w:rsidRPr="00B407CE">
        <w:rPr>
          <w:lang w:val="en-GB"/>
        </w:rPr>
        <w:t>für</w:t>
      </w:r>
      <w:proofErr w:type="spellEnd"/>
      <w:r w:rsidRPr="00B407CE">
        <w:rPr>
          <w:lang w:val="en-GB"/>
        </w:rPr>
        <w:t xml:space="preserve"> </w:t>
      </w:r>
      <w:r w:rsidRPr="00B407CE">
        <w:rPr>
          <w:b/>
          <w:lang w:val="en-GB"/>
        </w:rPr>
        <w:t>Done-Thinking-Grid</w:t>
      </w:r>
      <w:r w:rsidRPr="00B407CE">
        <w:rPr>
          <w:lang w:val="en-GB"/>
        </w:rPr>
        <w:t xml:space="preserve">: </w:t>
      </w:r>
    </w:p>
    <w:p w:rsidR="006209FD" w:rsidRDefault="005F3101" w:rsidP="00262587">
      <w:pPr>
        <w:rPr>
          <w:lang w:val="en-GB"/>
        </w:rPr>
      </w:pPr>
      <w:hyperlink r:id="rId24" w:history="1">
        <w:r w:rsidR="00262587" w:rsidRPr="00262587">
          <w:rPr>
            <w:rStyle w:val="Hyperlink"/>
            <w:lang w:val="en-GB"/>
          </w:rPr>
          <w:t>http://www.scrumalliance.org/community/articles/2008/september/definition-of-done-a-reference</w:t>
        </w:r>
      </w:hyperlink>
      <w:r w:rsidR="00262587" w:rsidRPr="00262587">
        <w:rPr>
          <w:lang w:val="en-GB"/>
        </w:rPr>
        <w:t xml:space="preserve"> </w:t>
      </w:r>
      <w:r w:rsidR="00262587" w:rsidRPr="00262587">
        <w:rPr>
          <w:noProof/>
          <w:lang w:val="en-GB"/>
        </w:rPr>
        <w:br/>
      </w:r>
    </w:p>
    <w:p w:rsidR="007C38B3" w:rsidRDefault="007C38B3" w:rsidP="00262587">
      <w:pPr>
        <w:rPr>
          <w:lang w:val="en-GB"/>
        </w:rPr>
      </w:pPr>
    </w:p>
    <w:p w:rsidR="00946E02" w:rsidRDefault="00946E02" w:rsidP="00946E02">
      <w:pPr>
        <w:pStyle w:val="Beitrag-Zwischenberschrift"/>
        <w:rPr>
          <w:lang w:val="de-AT"/>
        </w:rPr>
      </w:pPr>
      <w:r>
        <w:rPr>
          <w:lang w:val="de-AT"/>
        </w:rPr>
        <w:t>Autor</w:t>
      </w:r>
    </w:p>
    <w:p w:rsidR="007C38B3" w:rsidRDefault="00946E02" w:rsidP="00262587">
      <w:pPr>
        <w:rPr>
          <w:lang w:val="en-GB"/>
        </w:rPr>
      </w:pPr>
      <w:r>
        <w:rPr>
          <w:rFonts w:ascii="Univers LT Std 45 Light" w:hAnsi="Univers LT Std 45 Light"/>
          <w:noProof/>
          <w:lang w:val="de-AT" w:eastAsia="de-AT"/>
        </w:rPr>
        <w:drawing>
          <wp:inline distT="0" distB="0" distL="0" distR="0" wp14:anchorId="75B696AB" wp14:editId="78BF1973">
            <wp:extent cx="1026543" cy="1344408"/>
            <wp:effectExtent l="0" t="0" r="2540" b="8255"/>
            <wp:docPr id="1543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kus_Unterauer"/>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043357" cy="1366429"/>
                    </a:xfrm>
                    <a:prstGeom prst="rect">
                      <a:avLst/>
                    </a:prstGeom>
                    <a:noFill/>
                    <a:ln>
                      <a:noFill/>
                    </a:ln>
                  </pic:spPr>
                </pic:pic>
              </a:graphicData>
            </a:graphic>
          </wp:inline>
        </w:drawing>
      </w:r>
    </w:p>
    <w:p w:rsidR="00946E02" w:rsidRPr="00674282" w:rsidRDefault="00946E02" w:rsidP="00946E02">
      <w:pPr>
        <w:pStyle w:val="Autor-Name"/>
      </w:pPr>
      <w:bookmarkStart w:id="28" w:name="_Toc441778350"/>
      <w:bookmarkStart w:id="29" w:name="_Toc441778404"/>
      <w:bookmarkStart w:id="30" w:name="_Toc441781327"/>
      <w:bookmarkStart w:id="31" w:name="_Toc441781351"/>
      <w:bookmarkStart w:id="32" w:name="_Toc441781450"/>
      <w:bookmarkStart w:id="33" w:name="_Toc441781496"/>
      <w:bookmarkStart w:id="34" w:name="_Toc441782181"/>
      <w:bookmarkStart w:id="35" w:name="_Toc460419361"/>
      <w:bookmarkStart w:id="36" w:name="_Toc460419614"/>
      <w:bookmarkStart w:id="37" w:name="_Toc460419889"/>
      <w:r w:rsidRPr="00674282">
        <w:t>Dipl.-Ing. Johannes Bergsmann</w:t>
      </w:r>
      <w:bookmarkEnd w:id="28"/>
      <w:bookmarkEnd w:id="29"/>
      <w:bookmarkEnd w:id="30"/>
      <w:bookmarkEnd w:id="31"/>
      <w:bookmarkEnd w:id="32"/>
      <w:bookmarkEnd w:id="33"/>
      <w:bookmarkEnd w:id="34"/>
      <w:bookmarkEnd w:id="35"/>
      <w:bookmarkEnd w:id="36"/>
      <w:bookmarkEnd w:id="37"/>
    </w:p>
    <w:p w:rsidR="00946E02" w:rsidRDefault="00946E02" w:rsidP="00946E02">
      <w:pPr>
        <w:pStyle w:val="Autor-Text"/>
      </w:pPr>
      <w:r w:rsidRPr="00674282">
        <w:t>Geschäftsführender Gesellschafter</w:t>
      </w:r>
      <w:r w:rsidRPr="00674282">
        <w:br/>
        <w:t>Berater &amp; Trainer bei Software Quality Lab</w:t>
      </w:r>
    </w:p>
    <w:p w:rsidR="00946E02" w:rsidRPr="00CA3404" w:rsidRDefault="00946E02" w:rsidP="00946E02">
      <w:pPr>
        <w:pStyle w:val="Autor-eMail"/>
      </w:pPr>
      <w:r>
        <w:t>Johannes.Bergsmann</w:t>
      </w:r>
      <w:r w:rsidRPr="00AE6745">
        <w:t>@</w:t>
      </w:r>
      <w:r w:rsidRPr="0007390A">
        <w:t>software</w:t>
      </w:r>
      <w:r w:rsidRPr="00AE6745">
        <w:t>-quality-lab.com</w:t>
      </w:r>
    </w:p>
    <w:p w:rsidR="0007390A" w:rsidRDefault="0007390A" w:rsidP="0007390A">
      <w:pPr>
        <w:rPr>
          <w:lang w:val="de-AT"/>
        </w:rPr>
      </w:pPr>
    </w:p>
    <w:p w:rsidR="0007390A" w:rsidRPr="0007390A" w:rsidRDefault="0007390A" w:rsidP="0007390A">
      <w:pPr>
        <w:rPr>
          <w:lang w:val="de-AT"/>
        </w:rPr>
        <w:sectPr w:rsidR="0007390A" w:rsidRPr="0007390A" w:rsidSect="00974530">
          <w:footnotePr>
            <w:numRestart w:val="eachPage"/>
          </w:footnotePr>
          <w:endnotePr>
            <w:numFmt w:val="upperRoman"/>
          </w:endnotePr>
          <w:type w:val="continuous"/>
          <w:pgSz w:w="11907" w:h="16840" w:code="9"/>
          <w:pgMar w:top="1418" w:right="851" w:bottom="1418" w:left="1418" w:header="601" w:footer="397" w:gutter="0"/>
          <w:cols w:num="2" w:space="454"/>
          <w:docGrid w:linePitch="299"/>
        </w:sectPr>
      </w:pPr>
    </w:p>
    <w:p w:rsidR="00484FA7" w:rsidRPr="002967E7" w:rsidRDefault="00484FA7" w:rsidP="00974530">
      <w:pPr>
        <w:pStyle w:val="Beitrag-Titel"/>
        <w:rPr>
          <w:lang w:val="en-US"/>
        </w:rPr>
      </w:pPr>
      <w:bookmarkStart w:id="38" w:name="_Toc407468533"/>
      <w:bookmarkStart w:id="39" w:name="_Toc460419890"/>
      <w:r w:rsidRPr="002967E7">
        <w:rPr>
          <w:lang w:val="en-US"/>
        </w:rPr>
        <w:lastRenderedPageBreak/>
        <w:t>Separated but not divorced</w:t>
      </w:r>
      <w:bookmarkEnd w:id="38"/>
      <w:bookmarkEnd w:id="39"/>
    </w:p>
    <w:p w:rsidR="00484FA7" w:rsidRPr="002967E7" w:rsidRDefault="00484FA7" w:rsidP="00974530">
      <w:pPr>
        <w:pStyle w:val="Beitrag-Untertitel"/>
        <w:rPr>
          <w:sz w:val="20"/>
          <w:lang w:val="en-US"/>
        </w:rPr>
      </w:pPr>
      <w:bookmarkStart w:id="40" w:name="_Toc441782183"/>
      <w:bookmarkStart w:id="41" w:name="_Toc460419363"/>
      <w:bookmarkStart w:id="42" w:name="_Toc460419616"/>
      <w:bookmarkStart w:id="43" w:name="_Toc460419891"/>
      <w:r w:rsidRPr="002967E7">
        <w:rPr>
          <w:lang w:val="en-US"/>
        </w:rPr>
        <w:t>Testing in distributed agile teams</w:t>
      </w:r>
      <w:bookmarkEnd w:id="40"/>
      <w:bookmarkEnd w:id="41"/>
      <w:bookmarkEnd w:id="42"/>
      <w:bookmarkEnd w:id="43"/>
    </w:p>
    <w:p w:rsidR="00484FA7" w:rsidRPr="00D86605" w:rsidRDefault="00484FA7" w:rsidP="00484FA7">
      <w:pPr>
        <w:rPr>
          <w:lang w:val="en-US"/>
        </w:rPr>
        <w:sectPr w:rsidR="00484FA7" w:rsidRPr="00D86605" w:rsidSect="005B09B4">
          <w:footnotePr>
            <w:numRestart w:val="eachPage"/>
          </w:footnotePr>
          <w:endnotePr>
            <w:numFmt w:val="upperRoman"/>
          </w:endnotePr>
          <w:pgSz w:w="11907" w:h="16840" w:code="9"/>
          <w:pgMar w:top="1344" w:right="851" w:bottom="1418" w:left="1418" w:header="601" w:footer="397" w:gutter="0"/>
          <w:cols w:space="720"/>
          <w:docGrid w:linePitch="299"/>
        </w:sectPr>
      </w:pPr>
    </w:p>
    <w:p w:rsidR="00484FA7" w:rsidRPr="00D86605" w:rsidRDefault="00484FA7" w:rsidP="00484FA7">
      <w:pPr>
        <w:pStyle w:val="Beitrag-Abstract"/>
        <w:rPr>
          <w:lang w:val="en-US"/>
        </w:rPr>
      </w:pPr>
      <w:r w:rsidRPr="00D86605">
        <w:rPr>
          <w:lang w:val="en-US"/>
        </w:rPr>
        <w:t>With a great boom of agile way of leading a project, requirements are getting less and less detailed. Having just a broaden draft of documentation just in time for coding makes our testing work pretty mess. Tester has to be proactive and wise to ask the right question the right people in the right moment and that task is getting harder when people are on different locations. The real challenge is how to keep on track with requirements and changes? How to lead a testing team from remote location? The answer to that is really not easy and for sure is not one thing.</w:t>
      </w:r>
    </w:p>
    <w:p w:rsidR="00484FA7" w:rsidRPr="00D86605" w:rsidRDefault="00484FA7" w:rsidP="00484FA7">
      <w:pPr>
        <w:rPr>
          <w:lang w:val="en-US"/>
        </w:rPr>
      </w:pPr>
    </w:p>
    <w:p w:rsidR="00484FA7" w:rsidRPr="00D86605" w:rsidRDefault="00484FA7" w:rsidP="00484FA7">
      <w:pPr>
        <w:rPr>
          <w:lang w:val="en-US"/>
        </w:rPr>
      </w:pPr>
      <w:r w:rsidRPr="00D86605">
        <w:rPr>
          <w:lang w:val="en-US"/>
        </w:rPr>
        <w:t xml:space="preserve">In the last decade great investments were done to convert national project to global project. We are spreading our work across towns, countries and continents. There are many reasons for that. The most important are skill set availability, cost and complexity, resources constrains, government restrictions…On the other hand we endorse agile way of working. We want to be efficient, quick and proactive. Researches show that more than 80% of agile teams are distributed across multiple locations. It is widely believed that distributed work </w:t>
      </w:r>
      <w:proofErr w:type="gramStart"/>
      <w:r w:rsidRPr="00D86605">
        <w:rPr>
          <w:lang w:val="en-US"/>
        </w:rPr>
        <w:t>impose</w:t>
      </w:r>
      <w:proofErr w:type="gramEnd"/>
      <w:r w:rsidRPr="00D86605">
        <w:rPr>
          <w:lang w:val="en-US"/>
        </w:rPr>
        <w:t xml:space="preserve"> many challenges that normally don’t exist in collocated teams. Most common challenges would be delayed feedback, lack of communication, less shared project awareness, lack of trust between sites and maintaining good quality. All of that have an effect on quality. Test teams are responsible for maintaining good quality and distributed agile teams bring up the challenge whether we are able to persist under pressure. Test teams are in most of the cases distributed. It is very common to have test engineers as contractors from other side of the world. How does this affect overall progress? After all, the adage says, “Out of sight out of mind”, but the quality cannot be ignored. Hey, we are separated but for sure not divorced! </w:t>
      </w:r>
    </w:p>
    <w:p w:rsidR="00484FA7" w:rsidRPr="00D86605" w:rsidRDefault="00484FA7" w:rsidP="00484FA7">
      <w:pPr>
        <w:pStyle w:val="Beitrag-Zwischenberschrift"/>
        <w:rPr>
          <w:lang w:val="en-US"/>
        </w:rPr>
      </w:pPr>
      <w:r w:rsidRPr="00D86605">
        <w:rPr>
          <w:lang w:val="en-US"/>
        </w:rPr>
        <w:t>Agile brings in big changes</w:t>
      </w:r>
    </w:p>
    <w:p w:rsidR="00484FA7" w:rsidRPr="00D86605" w:rsidRDefault="00484FA7" w:rsidP="00484FA7">
      <w:pPr>
        <w:rPr>
          <w:lang w:val="en-US"/>
        </w:rPr>
      </w:pPr>
      <w:r w:rsidRPr="00D86605">
        <w:rPr>
          <w:lang w:val="en-US"/>
        </w:rPr>
        <w:t xml:space="preserve">Agile way of working </w:t>
      </w:r>
      <w:proofErr w:type="gramStart"/>
      <w:r w:rsidRPr="00D86605">
        <w:rPr>
          <w:lang w:val="en-US"/>
        </w:rPr>
        <w:t>have</w:t>
      </w:r>
      <w:proofErr w:type="gramEnd"/>
      <w:r w:rsidRPr="00D86605">
        <w:rPr>
          <w:lang w:val="en-US"/>
        </w:rPr>
        <w:t xml:space="preserve"> big influence on project </w:t>
      </w:r>
      <w:proofErr w:type="spellStart"/>
      <w:r w:rsidRPr="00D86605">
        <w:rPr>
          <w:lang w:val="en-US"/>
        </w:rPr>
        <w:t>organisation</w:t>
      </w:r>
      <w:proofErr w:type="spellEnd"/>
      <w:r w:rsidRPr="00D86605">
        <w:rPr>
          <w:lang w:val="en-US"/>
        </w:rPr>
        <w:t xml:space="preserve"> and all its artefacts. Its influence can be felt on documentation, planning meetings, team roles and responsibilities, project </w:t>
      </w:r>
      <w:proofErr w:type="spellStart"/>
      <w:r w:rsidRPr="00D86605">
        <w:rPr>
          <w:lang w:val="en-US"/>
        </w:rPr>
        <w:t>organisation</w:t>
      </w:r>
      <w:proofErr w:type="spellEnd"/>
      <w:r w:rsidRPr="00D86605">
        <w:rPr>
          <w:lang w:val="en-US"/>
        </w:rPr>
        <w:t xml:space="preserve">… Since testing is very important and since it has to be included from the project start up, all changes are reflecting on testing. </w:t>
      </w:r>
    </w:p>
    <w:p w:rsidR="00484FA7" w:rsidRPr="00D86605" w:rsidRDefault="00484FA7" w:rsidP="00484FA7">
      <w:pPr>
        <w:rPr>
          <w:lang w:val="en-US"/>
        </w:rPr>
      </w:pPr>
      <w:r w:rsidRPr="00D86605">
        <w:rPr>
          <w:lang w:val="en-US"/>
        </w:rPr>
        <w:t xml:space="preserve">Documentation itself suffers the most. We try to keep it simple but </w:t>
      </w:r>
      <w:proofErr w:type="gramStart"/>
      <w:r w:rsidRPr="00D86605">
        <w:rPr>
          <w:lang w:val="en-US"/>
        </w:rPr>
        <w:t>also</w:t>
      </w:r>
      <w:proofErr w:type="gramEnd"/>
      <w:r w:rsidRPr="00D86605">
        <w:rPr>
          <w:lang w:val="en-US"/>
        </w:rPr>
        <w:t xml:space="preserve"> we have to have enough for good work. This is what makes testing difficult. When test team is distributed on remote location many questions will appear </w:t>
      </w:r>
      <w:r w:rsidRPr="00D86605">
        <w:rPr>
          <w:lang w:val="en-US"/>
        </w:rPr>
        <w:t>bringing up challenges such as when to ask, how to ask, whom to ask? One could never know what is happening away from his eyes. Is the contact person free? Is he/she in the mood for conversation? Bottom line, do we interrupt any important work? In this kind of situations tester has to be wise, assertive but balanced, proactive. He/she must invest much more effort than located engineers to rectify gaps in the documentation.</w:t>
      </w:r>
    </w:p>
    <w:p w:rsidR="00484FA7" w:rsidRPr="00D86605" w:rsidRDefault="00484FA7" w:rsidP="00484FA7">
      <w:pPr>
        <w:rPr>
          <w:lang w:val="en-US"/>
        </w:rPr>
      </w:pPr>
      <w:r w:rsidRPr="00D86605">
        <w:rPr>
          <w:lang w:val="en-US"/>
        </w:rPr>
        <w:t>Testing cannot be performed without documentation, that is clear. We can’t verify something that is not written and confirmed. And what happens in agile teams? In most of the cases on rapid agile projects documentation is getting less and less detailed and very often it happens that changes are not noted on time. Many things change and only few are documented. If you are working on some remote location it is very common that you won’t be in a communication loop and you won’t be notified about change.</w:t>
      </w:r>
    </w:p>
    <w:p w:rsidR="00484FA7" w:rsidRPr="00D86605" w:rsidRDefault="00484FA7" w:rsidP="00484FA7">
      <w:pPr>
        <w:rPr>
          <w:lang w:val="en-US"/>
        </w:rPr>
      </w:pPr>
      <w:r w:rsidRPr="00D86605">
        <w:rPr>
          <w:lang w:val="en-US"/>
        </w:rPr>
        <w:t>Creating detailed requirements and system specifications in advance may seem less risky, but this actually creates a false sense of security for the remote teams. The right way to do it is creating less specification up front and then, as project is evolving, through good cooperation get to the details. Problem with the documentation and the inability to follow development, changes and plans is just one of the problems with which remote test team struggles. There are other problems too.</w:t>
      </w:r>
    </w:p>
    <w:p w:rsidR="00484FA7" w:rsidRPr="00D86605" w:rsidRDefault="00484FA7" w:rsidP="00484FA7">
      <w:pPr>
        <w:pStyle w:val="Beitrag-Zwischenberschrift"/>
        <w:rPr>
          <w:lang w:val="en-US"/>
        </w:rPr>
      </w:pPr>
      <w:r w:rsidRPr="00D86605">
        <w:rPr>
          <w:lang w:val="en-US"/>
        </w:rPr>
        <w:t>Choosing the right approach</w:t>
      </w:r>
    </w:p>
    <w:p w:rsidR="00484FA7" w:rsidRPr="00D86605" w:rsidRDefault="00484FA7" w:rsidP="00484FA7">
      <w:pPr>
        <w:rPr>
          <w:lang w:val="en-US"/>
        </w:rPr>
      </w:pPr>
      <w:r w:rsidRPr="00D86605">
        <w:rPr>
          <w:lang w:val="en-US"/>
        </w:rPr>
        <w:t xml:space="preserve">Different approaches in solving problems can be applied on differently organized distributed teams depending on which teams are distributed, on how many locations the product is developed and cultural differences. </w:t>
      </w:r>
    </w:p>
    <w:p w:rsidR="00484FA7" w:rsidRPr="00D86605" w:rsidRDefault="00484FA7" w:rsidP="00484FA7">
      <w:pPr>
        <w:rPr>
          <w:lang w:val="en-US"/>
        </w:rPr>
      </w:pPr>
      <w:r w:rsidRPr="00D86605">
        <w:rPr>
          <w:lang w:val="en-US"/>
        </w:rPr>
        <w:t xml:space="preserve">During my three years of work on a project developed in SCRUM framework 3 countries were involved together with 4 languages. 4 major risks that affect the quality of </w:t>
      </w:r>
      <w:proofErr w:type="gramStart"/>
      <w:r w:rsidRPr="00D86605">
        <w:rPr>
          <w:lang w:val="en-US"/>
        </w:rPr>
        <w:t>our the</w:t>
      </w:r>
      <w:proofErr w:type="gramEnd"/>
      <w:r w:rsidRPr="00D86605">
        <w:rPr>
          <w:lang w:val="en-US"/>
        </w:rPr>
        <w:t xml:space="preserve"> product were:</w:t>
      </w:r>
    </w:p>
    <w:p w:rsidR="00484FA7" w:rsidRPr="00D86605" w:rsidRDefault="00484FA7" w:rsidP="00C43739">
      <w:pPr>
        <w:pStyle w:val="Aufzhlunggrau"/>
      </w:pPr>
      <w:r w:rsidRPr="00D86605">
        <w:t>Loss of communication richness</w:t>
      </w:r>
    </w:p>
    <w:p w:rsidR="00484FA7" w:rsidRPr="00D86605" w:rsidRDefault="00484FA7" w:rsidP="00C43739">
      <w:pPr>
        <w:pStyle w:val="Aufzhlunggrau"/>
      </w:pPr>
      <w:r w:rsidRPr="00D86605">
        <w:t>Lack of coordination</w:t>
      </w:r>
    </w:p>
    <w:p w:rsidR="00484FA7" w:rsidRPr="00D86605" w:rsidRDefault="00484FA7" w:rsidP="00C43739">
      <w:pPr>
        <w:pStyle w:val="Aufzhlunggrau"/>
      </w:pPr>
      <w:r w:rsidRPr="00D86605">
        <w:t>Geographic dispersion</w:t>
      </w:r>
    </w:p>
    <w:p w:rsidR="00484FA7" w:rsidRPr="00D86605" w:rsidRDefault="00484FA7" w:rsidP="00C43739">
      <w:pPr>
        <w:pStyle w:val="Aufzhlunggrau"/>
      </w:pPr>
      <w:r w:rsidRPr="00D86605">
        <w:t>Cultural differences</w:t>
      </w:r>
    </w:p>
    <w:p w:rsidR="00484FA7" w:rsidRPr="00D86605" w:rsidRDefault="00484FA7" w:rsidP="00484FA7">
      <w:pPr>
        <w:rPr>
          <w:lang w:val="en-US"/>
        </w:rPr>
      </w:pPr>
    </w:p>
    <w:p w:rsidR="00484FA7" w:rsidRPr="00D86605" w:rsidRDefault="00484FA7" w:rsidP="00484FA7">
      <w:pPr>
        <w:rPr>
          <w:lang w:val="en-US"/>
        </w:rPr>
      </w:pPr>
      <w:r w:rsidRPr="00D86605">
        <w:rPr>
          <w:lang w:val="en-US"/>
        </w:rPr>
        <w:t xml:space="preserve">Testing team was part of this big project as completely equal member and final say “Go” or “No go” was up to us so quality was the most important part. We had to be in every single pore, on all meetings, every plan or scheduler </w:t>
      </w:r>
      <w:r w:rsidRPr="00D86605">
        <w:rPr>
          <w:lang w:val="en-US"/>
        </w:rPr>
        <w:lastRenderedPageBreak/>
        <w:t>and we were distributed from the main team on other location, in other country. Quite a challenge!</w:t>
      </w:r>
    </w:p>
    <w:p w:rsidR="00484FA7" w:rsidRPr="00D86605" w:rsidRDefault="00484FA7" w:rsidP="00484FA7">
      <w:pPr>
        <w:rPr>
          <w:lang w:val="en-US"/>
        </w:rPr>
      </w:pPr>
      <w:r w:rsidRPr="00D86605">
        <w:rPr>
          <w:lang w:val="en-US"/>
        </w:rPr>
        <w:t xml:space="preserve">We had following organization: </w:t>
      </w:r>
    </w:p>
    <w:p w:rsidR="00484FA7" w:rsidRPr="00D86605" w:rsidRDefault="00484FA7" w:rsidP="00C43739">
      <w:pPr>
        <w:pStyle w:val="Aufzhlunggrau"/>
      </w:pPr>
      <w:r w:rsidRPr="00D86605">
        <w:t>Main team</w:t>
      </w:r>
    </w:p>
    <w:p w:rsidR="00484FA7" w:rsidRPr="00D86605" w:rsidRDefault="00484FA7" w:rsidP="00C43739">
      <w:pPr>
        <w:pStyle w:val="Aufzhlunggrau"/>
      </w:pPr>
      <w:r w:rsidRPr="00D86605">
        <w:t xml:space="preserve">Distributed developers </w:t>
      </w:r>
    </w:p>
    <w:p w:rsidR="00484FA7" w:rsidRPr="00484FA7" w:rsidRDefault="00484FA7" w:rsidP="00C43739">
      <w:pPr>
        <w:pStyle w:val="Aufzhlunggrau"/>
      </w:pPr>
      <w:r w:rsidRPr="00D86605">
        <w:t>Distributed testers</w:t>
      </w:r>
    </w:p>
    <w:p w:rsidR="00484FA7" w:rsidRPr="00D86605" w:rsidRDefault="00484FA7" w:rsidP="00484FA7">
      <w:pPr>
        <w:rPr>
          <w:lang w:val="en-US"/>
        </w:rPr>
      </w:pPr>
      <w:r w:rsidRPr="00D86605">
        <w:rPr>
          <w:lang w:val="en-US"/>
        </w:rPr>
        <w:t>The biggest team was on main location. All leads, SCRUM master, product owner and stakeholders were together on one location and developers and test team were distributed on 2 different locations. We had problems in different areas that reflected our work and made our work pretty a mess. Traveling on-site was one of the solutions but it cost us a lot of time, and time is money.</w:t>
      </w:r>
      <w:r>
        <w:rPr>
          <w:lang w:val="en-US"/>
        </w:rPr>
        <w:t xml:space="preserve"> </w:t>
      </w:r>
      <w:r w:rsidRPr="00D86605">
        <w:rPr>
          <w:lang w:val="en-US"/>
        </w:rPr>
        <w:t>Main problems and most appropriate solutions for us were:</w:t>
      </w:r>
    </w:p>
    <w:p w:rsidR="00484FA7" w:rsidRPr="00D86605" w:rsidRDefault="00484FA7" w:rsidP="00484FA7">
      <w:pPr>
        <w:rPr>
          <w:lang w:val="en-US"/>
        </w:rPr>
      </w:pPr>
      <w:r w:rsidRPr="00D86605">
        <w:rPr>
          <w:b/>
          <w:lang w:val="en-US"/>
        </w:rPr>
        <w:t>Stand up meetings:</w:t>
      </w:r>
      <w:r w:rsidRPr="00D86605">
        <w:rPr>
          <w:lang w:val="en-US"/>
        </w:rPr>
        <w:t xml:space="preserve"> with small investments we managed to have daily stand ups over video calls and efficient tools, </w:t>
      </w:r>
      <w:proofErr w:type="gramStart"/>
      <w:r w:rsidRPr="00D86605">
        <w:rPr>
          <w:lang w:val="en-US"/>
        </w:rPr>
        <w:t>It</w:t>
      </w:r>
      <w:proofErr w:type="gramEnd"/>
      <w:r w:rsidRPr="00D86605">
        <w:rPr>
          <w:lang w:val="en-US"/>
        </w:rPr>
        <w:t xml:space="preserve"> was simple and easy to implement and it was of great help to us to feel like part of the team. Still we had problems - awareness of people to use this. They had to be persuaded to adhere to an agreement to schedule the meetings and use video calls. Not everyone </w:t>
      </w:r>
      <w:proofErr w:type="gramStart"/>
      <w:r w:rsidRPr="00D86605">
        <w:rPr>
          <w:lang w:val="en-US"/>
        </w:rPr>
        <w:t>accept</w:t>
      </w:r>
      <w:proofErr w:type="gramEnd"/>
      <w:r w:rsidRPr="00D86605">
        <w:rPr>
          <w:lang w:val="en-US"/>
        </w:rPr>
        <w:t xml:space="preserve"> changes so easily so it took a lot of time and effort to make everyone understand how this is important and yet easy to implement.</w:t>
      </w:r>
    </w:p>
    <w:p w:rsidR="00484FA7" w:rsidRPr="00D86605" w:rsidRDefault="00484FA7" w:rsidP="00484FA7">
      <w:pPr>
        <w:rPr>
          <w:lang w:val="en-US"/>
        </w:rPr>
      </w:pPr>
      <w:r w:rsidRPr="00D86605">
        <w:rPr>
          <w:b/>
          <w:lang w:val="en-US"/>
        </w:rPr>
        <w:t>Planning meetings:</w:t>
      </w:r>
      <w:r w:rsidRPr="00D86605">
        <w:rPr>
          <w:lang w:val="en-US"/>
        </w:rPr>
        <w:t xml:space="preserve"> planning meetings were very slaw and not so efficient. We needed a lot of time to prepare, get into the plan, actually plan with others and make decisions. Since we were not efficient and didn’t have expected progress we decided to split planning into two planning meetings. The purpose of the main meeting was to talk about milestones, general plan, dividing tasks. It was preferred to have it on-site. Second part of the meeting was held internally with teams, on their location. This way team could </w:t>
      </w:r>
      <w:proofErr w:type="spellStart"/>
      <w:r w:rsidRPr="00D86605">
        <w:rPr>
          <w:lang w:val="en-US"/>
        </w:rPr>
        <w:t>analyse</w:t>
      </w:r>
      <w:proofErr w:type="spellEnd"/>
      <w:r w:rsidRPr="00D86605">
        <w:rPr>
          <w:lang w:val="en-US"/>
        </w:rPr>
        <w:t xml:space="preserve"> problems in details, divide tasks and solve small problems. </w:t>
      </w:r>
    </w:p>
    <w:p w:rsidR="00484FA7" w:rsidRDefault="00484FA7" w:rsidP="00484FA7">
      <w:pPr>
        <w:rPr>
          <w:lang w:val="en-US"/>
        </w:rPr>
      </w:pPr>
      <w:r w:rsidRPr="00D86605">
        <w:rPr>
          <w:b/>
          <w:lang w:val="en-US"/>
        </w:rPr>
        <w:t>Missing roles:</w:t>
      </w:r>
      <w:r w:rsidRPr="00D86605">
        <w:rPr>
          <w:lang w:val="en-US"/>
        </w:rPr>
        <w:t xml:space="preserve"> imagine a basketball team on one building and </w:t>
      </w:r>
      <w:proofErr w:type="gramStart"/>
      <w:r w:rsidRPr="00D86605">
        <w:rPr>
          <w:lang w:val="en-US"/>
        </w:rPr>
        <w:t>it’s</w:t>
      </w:r>
      <w:proofErr w:type="gramEnd"/>
      <w:r w:rsidRPr="00D86605">
        <w:rPr>
          <w:lang w:val="en-US"/>
        </w:rPr>
        <w:t xml:space="preserve"> coach in another one. There is no video call that could help them coordinate and be successful. Every team has to be present on the main location in some way to keep track of what are the requirements, needs and how situation is developing. Since we weren’t co-located our solution was to have deputies on each remote location. Lead (located) and its deputy (distributed) were in touch all the time discussing all topics. Their bond was the crucial for connecting people and teams.</w:t>
      </w:r>
    </w:p>
    <w:p w:rsidR="00484FA7" w:rsidRPr="00D86605" w:rsidRDefault="00484FA7" w:rsidP="00484FA7">
      <w:pPr>
        <w:rPr>
          <w:lang w:val="en-US"/>
        </w:rPr>
      </w:pPr>
      <w:r w:rsidRPr="00D86605">
        <w:rPr>
          <w:lang w:val="en-US"/>
        </w:rPr>
        <w:t xml:space="preserve">Building trust: Nothing is more important than have trust in your co-workers. Trust is the crucial element of a hyper-productive teams and it’s not easy to gain it. Gaining </w:t>
      </w:r>
      <w:r w:rsidRPr="00D86605">
        <w:rPr>
          <w:lang w:val="en-US"/>
        </w:rPr>
        <w:t xml:space="preserve">trust is a challenge when team members are distributed across different time zones, cultures, and environments, and when they also face communication, language, technical alignment, and project management issues. When a team doesn’t have a minimum level of trust, it’s more difficult to deal with challenges when they appear. We all agree testing is important but we can agree also that testing is not as welcomed as we want it to be. If people know each other and if they have trust in each other than reporting </w:t>
      </w:r>
      <w:proofErr w:type="gramStart"/>
      <w:r w:rsidRPr="00D86605">
        <w:rPr>
          <w:lang w:val="en-US"/>
        </w:rPr>
        <w:t>ones</w:t>
      </w:r>
      <w:proofErr w:type="gramEnd"/>
      <w:r w:rsidRPr="00D86605">
        <w:rPr>
          <w:lang w:val="en-US"/>
        </w:rPr>
        <w:t xml:space="preserve"> mistakes can be accepted with more tolerance and patience. If people are not working closely together than they will not have enough trust and won’t feel the need to bring team spirit and positive energy. Than it is often easy to blame and criticize distributed teams. From my perspective, building trust between distributed teams is the biggest challenge because when trust is strong, team members are able to work through the most difficult issues and they often create innovative solutions.</w:t>
      </w:r>
    </w:p>
    <w:p w:rsidR="00484FA7" w:rsidRPr="00D86605" w:rsidRDefault="00484FA7" w:rsidP="00484FA7">
      <w:pPr>
        <w:rPr>
          <w:lang w:val="en-US"/>
        </w:rPr>
      </w:pPr>
      <w:r w:rsidRPr="00D86605">
        <w:rPr>
          <w:lang w:val="en-US"/>
        </w:rPr>
        <w:t xml:space="preserve">Research done on our project showed that there </w:t>
      </w:r>
      <w:proofErr w:type="gramStart"/>
      <w:r w:rsidRPr="00D86605">
        <w:rPr>
          <w:lang w:val="en-US"/>
        </w:rPr>
        <w:t>aren’t</w:t>
      </w:r>
      <w:proofErr w:type="gramEnd"/>
      <w:r w:rsidRPr="00D86605">
        <w:rPr>
          <w:lang w:val="en-US"/>
        </w:rPr>
        <w:t xml:space="preserve"> almost any relationship between geographic distance of remote testing team and quality and defect density.</w:t>
      </w:r>
    </w:p>
    <w:p w:rsidR="00484FA7" w:rsidRDefault="00484FA7" w:rsidP="00484FA7">
      <w:pPr>
        <w:rPr>
          <w:lang w:val="en-US"/>
        </w:rPr>
      </w:pPr>
      <w:r w:rsidRPr="00D86605">
        <w:rPr>
          <w:lang w:val="en-US"/>
        </w:rPr>
        <w:t xml:space="preserve">No matter in what kind of organization team you work on within distributed teams, the way we communicate and build trust is the crucial component required to achieve successful project with good quality. Communication will help us see each other as a </w:t>
      </w:r>
      <w:proofErr w:type="gramStart"/>
      <w:r w:rsidRPr="00D86605">
        <w:rPr>
          <w:lang w:val="en-US"/>
        </w:rPr>
        <w:t>team players</w:t>
      </w:r>
      <w:proofErr w:type="gramEnd"/>
      <w:r w:rsidRPr="00D86605">
        <w:rPr>
          <w:lang w:val="en-US"/>
        </w:rPr>
        <w:t xml:space="preserve"> who wants the same – to reach schedule, maintain quality and lower cost. Even though The Agile Manifesto states that “the most efficient and effective method of conveying information to and within a development team is face-to-face conversation” working in a </w:t>
      </w:r>
      <w:proofErr w:type="gramStart"/>
      <w:r w:rsidRPr="00D86605">
        <w:rPr>
          <w:lang w:val="en-US"/>
        </w:rPr>
        <w:t>distributed teams</w:t>
      </w:r>
      <w:proofErr w:type="gramEnd"/>
      <w:r w:rsidRPr="00D86605">
        <w:rPr>
          <w:lang w:val="en-US"/>
        </w:rPr>
        <w:t xml:space="preserve"> can be efficient and test team can feel like part of it. We for sure have to invest a lot of energy to keep us on track but others can also help.</w:t>
      </w:r>
    </w:p>
    <w:p w:rsidR="00484FA7" w:rsidRDefault="00484FA7" w:rsidP="00484FA7">
      <w:pPr>
        <w:pStyle w:val="Beitrag-Zwischenberschrift"/>
        <w:rPr>
          <w:lang w:val="de-AT"/>
        </w:rPr>
      </w:pPr>
      <w:proofErr w:type="spellStart"/>
      <w:r w:rsidRPr="00515929">
        <w:rPr>
          <w:lang w:val="de-AT"/>
        </w:rPr>
        <w:t>Aut</w:t>
      </w:r>
      <w:r>
        <w:rPr>
          <w:lang w:val="de-AT"/>
        </w:rPr>
        <w:t>h</w:t>
      </w:r>
      <w:r w:rsidRPr="00515929">
        <w:rPr>
          <w:lang w:val="de-AT"/>
        </w:rPr>
        <w:t>or</w:t>
      </w:r>
      <w:proofErr w:type="spellEnd"/>
    </w:p>
    <w:p w:rsidR="00484FA7" w:rsidRPr="00515929" w:rsidRDefault="00484FA7" w:rsidP="00484FA7">
      <w:pPr>
        <w:rPr>
          <w:rFonts w:ascii="Univers LT Std 45 Light" w:hAnsi="Univers LT Std 45 Light"/>
          <w:lang w:val="de-AT"/>
        </w:rPr>
      </w:pPr>
      <w:r>
        <w:rPr>
          <w:rFonts w:ascii="Univers LT Std 45 Light" w:hAnsi="Univers LT Std 45 Light"/>
          <w:noProof/>
          <w:lang w:val="de-AT" w:eastAsia="de-AT"/>
        </w:rPr>
        <w:drawing>
          <wp:inline distT="0" distB="0" distL="0" distR="0" wp14:anchorId="7EB71711" wp14:editId="50FCD46C">
            <wp:extent cx="757555" cy="975995"/>
            <wp:effectExtent l="0" t="0" r="4445" b="0"/>
            <wp:docPr id="28" name="Bild 56" descr="Petrovic Milena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etrovic Milena_Bil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7555" cy="975995"/>
                    </a:xfrm>
                    <a:prstGeom prst="rect">
                      <a:avLst/>
                    </a:prstGeom>
                    <a:noFill/>
                    <a:ln>
                      <a:noFill/>
                    </a:ln>
                  </pic:spPr>
                </pic:pic>
              </a:graphicData>
            </a:graphic>
          </wp:inline>
        </w:drawing>
      </w:r>
    </w:p>
    <w:p w:rsidR="00484FA7" w:rsidRDefault="00484FA7" w:rsidP="00484FA7">
      <w:pPr>
        <w:pStyle w:val="Autor-Name"/>
        <w:rPr>
          <w:lang w:val="en-US"/>
        </w:rPr>
      </w:pPr>
      <w:bookmarkStart w:id="44" w:name="_Toc441782184"/>
      <w:bookmarkStart w:id="45" w:name="_Toc460419364"/>
      <w:bookmarkStart w:id="46" w:name="_Toc460419617"/>
      <w:bookmarkStart w:id="47" w:name="_Toc460419892"/>
      <w:r w:rsidRPr="00D86605">
        <w:rPr>
          <w:lang w:val="en-US"/>
        </w:rPr>
        <w:t xml:space="preserve">Milena </w:t>
      </w:r>
      <w:proofErr w:type="spellStart"/>
      <w:r w:rsidRPr="00D86605">
        <w:rPr>
          <w:lang w:val="en-US"/>
        </w:rPr>
        <w:t>Petrovic</w:t>
      </w:r>
      <w:bookmarkEnd w:id="44"/>
      <w:bookmarkEnd w:id="45"/>
      <w:bookmarkEnd w:id="46"/>
      <w:bookmarkEnd w:id="47"/>
      <w:proofErr w:type="spellEnd"/>
      <w:r w:rsidRPr="00D86605">
        <w:rPr>
          <w:lang w:val="en-US"/>
        </w:rPr>
        <w:t xml:space="preserve"> </w:t>
      </w:r>
    </w:p>
    <w:p w:rsidR="00484FA7" w:rsidRPr="00D86605" w:rsidRDefault="00484FA7" w:rsidP="00484FA7">
      <w:pPr>
        <w:pStyle w:val="Autor-Text"/>
        <w:rPr>
          <w:lang w:val="en-US"/>
        </w:rPr>
      </w:pPr>
      <w:r>
        <w:rPr>
          <w:lang w:val="en-US"/>
        </w:rPr>
        <w:t>S</w:t>
      </w:r>
      <w:r w:rsidRPr="00D86605">
        <w:rPr>
          <w:lang w:val="en-US"/>
        </w:rPr>
        <w:t xml:space="preserve">oftware engineer working for </w:t>
      </w:r>
      <w:proofErr w:type="spellStart"/>
      <w:r w:rsidRPr="00D86605">
        <w:rPr>
          <w:lang w:val="en-US"/>
        </w:rPr>
        <w:t>Comtrade</w:t>
      </w:r>
      <w:proofErr w:type="spellEnd"/>
      <w:r w:rsidRPr="00D86605">
        <w:rPr>
          <w:lang w:val="en-US"/>
        </w:rPr>
        <w:t xml:space="preserve"> Solutions Engineering</w:t>
      </w:r>
      <w:r>
        <w:rPr>
          <w:lang w:val="en-US"/>
        </w:rPr>
        <w:t>.</w:t>
      </w:r>
    </w:p>
    <w:p w:rsidR="00484FA7" w:rsidRPr="00D86605" w:rsidRDefault="00484FA7" w:rsidP="00484FA7">
      <w:pPr>
        <w:pStyle w:val="Autor-Text"/>
        <w:rPr>
          <w:lang w:val="en-US"/>
        </w:rPr>
      </w:pPr>
      <w:r w:rsidRPr="00D86605">
        <w:rPr>
          <w:lang w:val="en-US"/>
        </w:rPr>
        <w:t>Her journey started with development and moved forward to QA in agile projects in 2008. After years of testing she became lead engineer on different projects for world’s leading gaming companies.</w:t>
      </w:r>
    </w:p>
    <w:p w:rsidR="00484FA7" w:rsidRDefault="005F3101" w:rsidP="00484FA7">
      <w:pPr>
        <w:pStyle w:val="Autor-eMail"/>
        <w:rPr>
          <w:lang w:val="en-US"/>
        </w:rPr>
      </w:pPr>
      <w:hyperlink r:id="rId27" w:history="1">
        <w:r w:rsidR="00484FA7" w:rsidRPr="00AE6745">
          <w:rPr>
            <w:rStyle w:val="Hyperlink"/>
            <w:color w:val="7F7F7F"/>
            <w:u w:val="none"/>
          </w:rPr>
          <w:t>milena.petrovic@comtrade.com</w:t>
        </w:r>
      </w:hyperlink>
    </w:p>
    <w:p w:rsidR="00484FA7" w:rsidRDefault="00484FA7" w:rsidP="00484FA7">
      <w:pPr>
        <w:sectPr w:rsidR="00484FA7" w:rsidSect="00974530">
          <w:footnotePr>
            <w:numRestart w:val="eachPage"/>
          </w:footnotePr>
          <w:endnotePr>
            <w:numFmt w:val="upperRoman"/>
          </w:endnotePr>
          <w:type w:val="continuous"/>
          <w:pgSz w:w="11907" w:h="16840" w:code="9"/>
          <w:pgMar w:top="1418" w:right="851" w:bottom="1418" w:left="1418" w:header="601" w:footer="397" w:gutter="0"/>
          <w:cols w:num="2" w:space="454"/>
          <w:docGrid w:linePitch="299"/>
        </w:sectPr>
      </w:pPr>
    </w:p>
    <w:p w:rsidR="00484FA7" w:rsidRPr="00810185" w:rsidRDefault="00484FA7" w:rsidP="00484FA7">
      <w:pPr>
        <w:pStyle w:val="Autor-Text"/>
      </w:pPr>
    </w:p>
    <w:sectPr w:rsidR="00484FA7" w:rsidRPr="00810185" w:rsidSect="002549E6">
      <w:headerReference w:type="default" r:id="rId28"/>
      <w:footerReference w:type="default" r:id="rId29"/>
      <w:footnotePr>
        <w:numRestart w:val="eachPage"/>
      </w:footnotePr>
      <w:endnotePr>
        <w:numFmt w:val="upperRoman"/>
      </w:endnotePr>
      <w:type w:val="continuous"/>
      <w:pgSz w:w="11907" w:h="16840" w:code="9"/>
      <w:pgMar w:top="1418" w:right="851" w:bottom="1418" w:left="1418" w:header="601"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223" w:rsidRDefault="00862223">
      <w:r>
        <w:separator/>
      </w:r>
    </w:p>
  </w:endnote>
  <w:endnote w:type="continuationSeparator" w:id="0">
    <w:p w:rsidR="00862223" w:rsidRDefault="0086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quare721 Cn BT">
    <w:panose1 w:val="020B0406020202050204"/>
    <w:charset w:val="00"/>
    <w:family w:val="swiss"/>
    <w:pitch w:val="variable"/>
    <w:sig w:usb0="00000087" w:usb1="00000000" w:usb2="00000000" w:usb3="00000000" w:csb0="0000001B"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pani">
    <w:charset w:val="00"/>
    <w:family w:val="auto"/>
    <w:pitch w:val="variable"/>
    <w:sig w:usb0="00000003" w:usb1="00000000" w:usb2="00000000" w:usb3="00000000" w:csb0="00000001" w:csb1="00000000"/>
  </w:font>
  <w:font w:name="Switzerla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itstream Vera Sans">
    <w:altName w:val="Trebuchet MS"/>
    <w:charset w:val="00"/>
    <w:family w:val="swiss"/>
    <w:pitch w:val="variable"/>
    <w:sig w:usb0="00000003" w:usb1="1000204A" w:usb2="00000000" w:usb3="00000000" w:csb0="00000001" w:csb1="00000000"/>
  </w:font>
  <w:font w:name="Glypha">
    <w:altName w:val="Glyph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E46" w:rsidRDefault="008B7E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39" w:rsidRDefault="00C43739" w:rsidP="008015A7">
    <w:pPr>
      <w:pStyle w:val="Fuzeile"/>
      <w:rPr>
        <w:rFonts w:cs="Arial"/>
        <w:color w:val="808080"/>
        <w:sz w:val="18"/>
        <w:szCs w:val="18"/>
      </w:rPr>
    </w:pPr>
    <w:r>
      <w:rPr>
        <w:noProof/>
        <w:lang w:val="de-AT" w:eastAsia="de-AT"/>
      </w:rPr>
      <mc:AlternateContent>
        <mc:Choice Requires="wps">
          <w:drawing>
            <wp:anchor distT="4294967295" distB="4294967295" distL="114300" distR="114300" simplePos="0" relativeHeight="251631104" behindDoc="0" locked="0" layoutInCell="1" allowOverlap="1" wp14:anchorId="7E8C310D" wp14:editId="6342B92E">
              <wp:simplePos x="0" y="0"/>
              <wp:positionH relativeFrom="column">
                <wp:posOffset>1270</wp:posOffset>
              </wp:positionH>
              <wp:positionV relativeFrom="paragraph">
                <wp:posOffset>0</wp:posOffset>
              </wp:positionV>
              <wp:extent cx="6120000" cy="0"/>
              <wp:effectExtent l="0" t="0" r="14605" b="19050"/>
              <wp:wrapNone/>
              <wp:docPr id="2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20000" cy="0"/>
                      </a:xfrm>
                      <a:prstGeom prst="line">
                        <a:avLst/>
                      </a:prstGeom>
                      <a:noFill/>
                      <a:ln w="952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F5D1A3" id="Gerade Verbindung 3" o:spid="_x0000_s1026" style="position:absolute;flip:x;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" strokecolor="#bfbfbf">
              <o:lock v:ext="edit" shapetype="f"/>
            </v:line>
          </w:pict>
        </mc:Fallback>
      </mc:AlternateContent>
    </w:r>
  </w:p>
  <w:p w:rsidR="00C43739" w:rsidRPr="00444720" w:rsidRDefault="00C43739" w:rsidP="00EB1987">
    <w:pPr>
      <w:pStyle w:val="Fuzeile-Journal"/>
      <w:tabs>
        <w:tab w:val="clear" w:pos="4536"/>
        <w:tab w:val="clear" w:pos="9214"/>
        <w:tab w:val="center" w:pos="4820"/>
        <w:tab w:val="right" w:pos="9638"/>
      </w:tabs>
      <w:rPr>
        <w:lang w:val="en-GB"/>
      </w:rPr>
    </w:pPr>
    <w:r w:rsidRPr="00444720">
      <w:rPr>
        <w:lang w:val="en-GB"/>
      </w:rPr>
      <w:t>© Software Quality Days</w:t>
    </w:r>
    <w:r w:rsidRPr="00444720">
      <w:rPr>
        <w:lang w:val="en-GB"/>
      </w:rPr>
      <w:tab/>
    </w:r>
    <w:r>
      <w:rPr>
        <w:lang w:val="en-GB"/>
      </w:rPr>
      <w:t>Page</w:t>
    </w:r>
    <w:r w:rsidRPr="00444720">
      <w:rPr>
        <w:lang w:val="en-GB"/>
      </w:rPr>
      <w:t xml:space="preserve"> </w:t>
    </w:r>
    <w:r w:rsidRPr="00492113">
      <w:fldChar w:fldCharType="begin"/>
    </w:r>
    <w:r w:rsidRPr="00444720">
      <w:rPr>
        <w:lang w:val="en-GB"/>
      </w:rPr>
      <w:instrText>PAGE  \* Arabic  \* MERGEFORMAT</w:instrText>
    </w:r>
    <w:r w:rsidRPr="00492113">
      <w:fldChar w:fldCharType="separate"/>
    </w:r>
    <w:r w:rsidR="00C84A59">
      <w:rPr>
        <w:noProof/>
        <w:lang w:val="en-GB"/>
      </w:rPr>
      <w:t>12</w:t>
    </w:r>
    <w:r w:rsidRPr="00492113">
      <w:fldChar w:fldCharType="end"/>
    </w:r>
    <w:r w:rsidRPr="00444720">
      <w:rPr>
        <w:lang w:val="en-GB"/>
      </w:rPr>
      <w:t xml:space="preserve"> </w:t>
    </w:r>
    <w:r>
      <w:rPr>
        <w:lang w:val="en-GB"/>
      </w:rPr>
      <w:t>of</w:t>
    </w:r>
    <w:r w:rsidRPr="00444720">
      <w:rPr>
        <w:lang w:val="en-GB"/>
      </w:rPr>
      <w:t xml:space="preserve"> </w:t>
    </w:r>
    <w:r w:rsidRPr="00492113">
      <w:fldChar w:fldCharType="begin"/>
    </w:r>
    <w:r w:rsidRPr="00444720">
      <w:rPr>
        <w:lang w:val="en-GB"/>
      </w:rPr>
      <w:instrText>NUMPAGES  \* Arabic  \* MERGEFORMAT</w:instrText>
    </w:r>
    <w:r w:rsidRPr="00492113">
      <w:fldChar w:fldCharType="separate"/>
    </w:r>
    <w:r w:rsidR="00C84A59">
      <w:rPr>
        <w:noProof/>
        <w:lang w:val="en-GB"/>
      </w:rPr>
      <w:t>12</w:t>
    </w:r>
    <w:r w:rsidRPr="00492113">
      <w:fldChar w:fldCharType="end"/>
    </w:r>
    <w:r>
      <w:rPr>
        <w:lang w:val="en-GB"/>
      </w:rPr>
      <w:tab/>
      <w:t>www.software-</w:t>
    </w:r>
    <w:r w:rsidRPr="00444720">
      <w:rPr>
        <w:lang w:val="en-GB"/>
      </w:rPr>
      <w:t>quality-days.com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E46" w:rsidRDefault="008B7E4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39" w:rsidRDefault="00C43739" w:rsidP="008015A7">
    <w:pPr>
      <w:pStyle w:val="Fuzeile"/>
      <w:rPr>
        <w:rFonts w:cs="Arial"/>
        <w:color w:val="808080"/>
        <w:sz w:val="18"/>
        <w:szCs w:val="18"/>
      </w:rPr>
    </w:pPr>
    <w:r>
      <w:rPr>
        <w:noProof/>
        <w:lang w:val="de-AT" w:eastAsia="de-AT"/>
      </w:rPr>
      <mc:AlternateContent>
        <mc:Choice Requires="wps">
          <w:drawing>
            <wp:anchor distT="4294967295" distB="4294967295" distL="114300" distR="114300" simplePos="0" relativeHeight="251666944" behindDoc="0" locked="0" layoutInCell="1" allowOverlap="1" wp14:anchorId="7970BD9D" wp14:editId="7527333B">
              <wp:simplePos x="0" y="0"/>
              <wp:positionH relativeFrom="column">
                <wp:posOffset>0</wp:posOffset>
              </wp:positionH>
              <wp:positionV relativeFrom="paragraph">
                <wp:posOffset>62864</wp:posOffset>
              </wp:positionV>
              <wp:extent cx="5867400" cy="0"/>
              <wp:effectExtent l="0" t="0" r="19050"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67400" cy="0"/>
                      </a:xfrm>
                      <a:prstGeom prst="line">
                        <a:avLst/>
                      </a:prstGeom>
                      <a:noFill/>
                      <a:ln w="952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B27744" id="Gerade Verbindung 3" o:spid="_x0000_s1026" style="position:absolute;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95pt" to="46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" strokecolor="#bfbfbf">
              <o:lock v:ext="edit" shapetype="f"/>
            </v:line>
          </w:pict>
        </mc:Fallback>
      </mc:AlternateContent>
    </w:r>
  </w:p>
  <w:p w:rsidR="00C43739" w:rsidRPr="00444720" w:rsidRDefault="00C43739" w:rsidP="00492113">
    <w:pPr>
      <w:pStyle w:val="Fuzeile-Journal"/>
      <w:rPr>
        <w:lang w:val="en-GB"/>
      </w:rPr>
    </w:pPr>
    <w:r w:rsidRPr="00444720">
      <w:rPr>
        <w:lang w:val="en-GB"/>
      </w:rPr>
      <w:t>© Software Quality Days</w:t>
    </w:r>
    <w:r w:rsidRPr="00444720">
      <w:rPr>
        <w:lang w:val="en-GB"/>
      </w:rPr>
      <w:tab/>
      <w:t xml:space="preserve">Seite </w:t>
    </w:r>
    <w:r w:rsidRPr="00492113">
      <w:fldChar w:fldCharType="begin"/>
    </w:r>
    <w:r w:rsidRPr="00444720">
      <w:rPr>
        <w:lang w:val="en-GB"/>
      </w:rPr>
      <w:instrText>PAGE  \* Arabic  \* MERGEFORMAT</w:instrText>
    </w:r>
    <w:r w:rsidRPr="00492113">
      <w:fldChar w:fldCharType="separate"/>
    </w:r>
    <w:r>
      <w:rPr>
        <w:noProof/>
        <w:lang w:val="en-GB"/>
      </w:rPr>
      <w:t>13</w:t>
    </w:r>
    <w:r w:rsidRPr="00492113">
      <w:fldChar w:fldCharType="end"/>
    </w:r>
    <w:r w:rsidRPr="00444720">
      <w:rPr>
        <w:lang w:val="en-GB"/>
      </w:rPr>
      <w:t xml:space="preserve"> von </w:t>
    </w:r>
    <w:r w:rsidRPr="00492113">
      <w:fldChar w:fldCharType="begin"/>
    </w:r>
    <w:r w:rsidRPr="00444720">
      <w:rPr>
        <w:lang w:val="en-GB"/>
      </w:rPr>
      <w:instrText>NUMPAGES  \* Arabic  \* MERGEFORMAT</w:instrText>
    </w:r>
    <w:r w:rsidRPr="00492113">
      <w:fldChar w:fldCharType="separate"/>
    </w:r>
    <w:r>
      <w:rPr>
        <w:noProof/>
        <w:lang w:val="en-GB"/>
      </w:rPr>
      <w:t>13</w:t>
    </w:r>
    <w:r w:rsidRPr="00492113">
      <w:fldChar w:fldCharType="end"/>
    </w:r>
    <w:r w:rsidRPr="00444720">
      <w:rPr>
        <w:lang w:val="en-GB"/>
      </w:rPr>
      <w:tab/>
      <w:t>www.software –quality-days.com</w:t>
    </w:r>
  </w:p>
  <w:p w:rsidR="00C43739" w:rsidRPr="00444720" w:rsidRDefault="00C43739" w:rsidP="00931936">
    <w:pPr>
      <w:pStyle w:val="Fuzeile"/>
      <w:jc w:val="center"/>
      <w:rPr>
        <w:lang w:val="en-GB"/>
      </w:rPr>
    </w:pPr>
  </w:p>
  <w:p w:rsidR="00C43739" w:rsidRPr="00AD4A6C" w:rsidRDefault="00C43739">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223" w:rsidRDefault="00862223">
      <w:r>
        <w:separator/>
      </w:r>
    </w:p>
  </w:footnote>
  <w:footnote w:type="continuationSeparator" w:id="0">
    <w:p w:rsidR="00862223" w:rsidRDefault="0086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E46" w:rsidRDefault="008B7E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E46" w:rsidRDefault="008B7E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E46" w:rsidRDefault="008B7E4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39" w:rsidRPr="006E6394" w:rsidRDefault="00C43739" w:rsidP="006E6394">
    <w:pPr>
      <w:pStyle w:val="KopfzeileJournal-Bezeichnung"/>
      <w:spacing w:after="120"/>
    </w:pPr>
    <w:r w:rsidRPr="006E6394">
      <w:drawing>
        <wp:anchor distT="0" distB="0" distL="114300" distR="114300" simplePos="0" relativeHeight="251648512" behindDoc="0" locked="0" layoutInCell="1" allowOverlap="1" wp14:anchorId="11C7047D" wp14:editId="1B03DCAB">
          <wp:simplePos x="0" y="0"/>
          <wp:positionH relativeFrom="column">
            <wp:posOffset>5080</wp:posOffset>
          </wp:positionH>
          <wp:positionV relativeFrom="paragraph">
            <wp:posOffset>5715</wp:posOffset>
          </wp:positionV>
          <wp:extent cx="793750" cy="372110"/>
          <wp:effectExtent l="0" t="0" r="6350" b="8890"/>
          <wp:wrapNone/>
          <wp:docPr id="2" name="Bild 34" descr="SWQD2015_CMYK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WQD2015_CMYK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372110"/>
                  </a:xfrm>
                  <a:prstGeom prst="rect">
                    <a:avLst/>
                  </a:prstGeom>
                  <a:noFill/>
                  <a:ln>
                    <a:noFill/>
                  </a:ln>
                </pic:spPr>
              </pic:pic>
            </a:graphicData>
          </a:graphic>
        </wp:anchor>
      </w:drawing>
    </w:r>
    <w:r w:rsidRPr="006E6394">
      <w:t>Conference Journal</w:t>
    </w:r>
  </w:p>
  <w:p w:rsidR="00C43739" w:rsidRPr="008015A7" w:rsidRDefault="00C43739" w:rsidP="008015A7">
    <w:pPr>
      <w:pStyle w:val="Kopfzeile-Artikel-Titel"/>
    </w:pPr>
    <w:r>
      <mc:AlternateContent>
        <mc:Choice Requires="wps">
          <w:drawing>
            <wp:anchor distT="4294967294" distB="4294967294" distL="114300" distR="114300" simplePos="0" relativeHeight="251663872" behindDoc="0" locked="0" layoutInCell="1" allowOverlap="1" wp14:anchorId="7E355ADE" wp14:editId="5FEBF32D">
              <wp:simplePos x="0" y="0"/>
              <wp:positionH relativeFrom="column">
                <wp:posOffset>5080</wp:posOffset>
              </wp:positionH>
              <wp:positionV relativeFrom="paragraph">
                <wp:posOffset>229234</wp:posOffset>
              </wp:positionV>
              <wp:extent cx="5857875" cy="0"/>
              <wp:effectExtent l="0" t="0" r="9525" b="19050"/>
              <wp:wrapNone/>
              <wp:docPr id="15371" name="Gerade Verbindung 15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57875" cy="0"/>
                      </a:xfrm>
                      <a:prstGeom prst="line">
                        <a:avLst/>
                      </a:prstGeom>
                      <a:noFill/>
                      <a:ln w="952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82D173" id="Gerade Verbindung 15371" o:spid="_x0000_s1026" style="position:absolute;flip:x;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18.05pt" to="46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" strokecolor="#bfbfbf">
              <o:lock v:ext="edit" shapetype="f"/>
            </v:line>
          </w:pict>
        </mc:Fallback>
      </mc:AlternateContent>
    </w:r>
    <w:r w:rsidR="005F3101">
      <w:fldChar w:fldCharType="begin"/>
    </w:r>
    <w:r w:rsidR="005F3101">
      <w:instrText xml:space="preserve"> STYLEREF  Beitrag-Titel  \* MERGEFORMAT </w:instrText>
    </w:r>
    <w:r w:rsidR="005F3101">
      <w:fldChar w:fldCharType="separate"/>
    </w:r>
    <w:r w:rsidR="00F728C0">
      <w:t>Article in this Conference Journal</w:t>
    </w:r>
    <w:r w:rsidR="005F310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39" w:rsidRPr="00974530" w:rsidRDefault="00F728C0" w:rsidP="00F728C0">
    <w:pPr>
      <w:pStyle w:val="KopfzeileJournal-Bezeichnung"/>
      <w:spacing w:after="120"/>
      <w:ind w:left="709"/>
      <w:jc w:val="left"/>
      <w:rPr>
        <w:lang w:val="en-GB"/>
      </w:rPr>
    </w:pPr>
    <w:r>
      <w:rPr>
        <w:lang w:val="en-GB"/>
      </w:rPr>
      <w:drawing>
        <wp:anchor distT="0" distB="0" distL="114300" distR="114300" simplePos="0" relativeHeight="251682304" behindDoc="0" locked="0" layoutInCell="1" allowOverlap="1">
          <wp:simplePos x="0" y="0"/>
          <wp:positionH relativeFrom="column">
            <wp:posOffset>4445</wp:posOffset>
          </wp:positionH>
          <wp:positionV relativeFrom="paragraph">
            <wp:posOffset>266065</wp:posOffset>
          </wp:positionV>
          <wp:extent cx="723265" cy="341630"/>
          <wp:effectExtent l="0" t="0" r="635" b="12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WQD2019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723265" cy="341630"/>
                  </a:xfrm>
                  <a:prstGeom prst="rect">
                    <a:avLst/>
                  </a:prstGeom>
                </pic:spPr>
              </pic:pic>
            </a:graphicData>
          </a:graphic>
          <wp14:sizeRelH relativeFrom="margin">
            <wp14:pctWidth>0</wp14:pctWidth>
          </wp14:sizeRelH>
          <wp14:sizeRelV relativeFrom="margin">
            <wp14:pctHeight>0</wp14:pctHeight>
          </wp14:sizeRelV>
        </wp:anchor>
      </w:drawing>
    </w:r>
    <w:r>
      <w:rPr>
        <w:lang w:val="en-GB"/>
      </w:rPr>
      <w:b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00C43739" w:rsidRPr="00974530">
      <w:rPr>
        <w:lang w:val="en-GB"/>
      </w:rPr>
      <w:t>Conference Journal</w:t>
    </w:r>
  </w:p>
  <w:p w:rsidR="00C43739" w:rsidRPr="00974530" w:rsidRDefault="00C43739" w:rsidP="0010553C">
    <w:pPr>
      <w:pStyle w:val="Kopfzeile-Artikel-Titel"/>
      <w:rPr>
        <w:lang w:val="en-GB"/>
      </w:rPr>
    </w:pPr>
    <w:r w:rsidRPr="00EB1987">
      <mc:AlternateContent>
        <mc:Choice Requires="wps">
          <w:drawing>
            <wp:anchor distT="4294967295" distB="4294967295" distL="114300" distR="114300" simplePos="0" relativeHeight="251681280" behindDoc="0" locked="0" layoutInCell="1" allowOverlap="1" wp14:anchorId="3E3E51D3" wp14:editId="77D5E736">
              <wp:simplePos x="0" y="0"/>
              <wp:positionH relativeFrom="column">
                <wp:posOffset>0</wp:posOffset>
              </wp:positionH>
              <wp:positionV relativeFrom="paragraph">
                <wp:posOffset>288290</wp:posOffset>
              </wp:positionV>
              <wp:extent cx="6120000" cy="0"/>
              <wp:effectExtent l="0" t="0" r="14605" b="19050"/>
              <wp:wrapNone/>
              <wp:docPr id="1"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20000" cy="0"/>
                      </a:xfrm>
                      <a:prstGeom prst="line">
                        <a:avLst/>
                      </a:prstGeom>
                      <a:noFill/>
                      <a:ln w="952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9A1DCF" id="Gerade Verbindung 5" o:spid="_x0000_s1026" style="position:absolute;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481.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" strokecolor="#bfbfbf">
              <o:lock v:ext="edit" shapetype="f"/>
            </v:line>
          </w:pict>
        </mc:Fallback>
      </mc:AlternateContent>
    </w:r>
    <w:r w:rsidRPr="00EB1987">
      <w:fldChar w:fldCharType="begin"/>
    </w:r>
    <w:r w:rsidRPr="00974530">
      <w:rPr>
        <w:lang w:val="en-GB"/>
      </w:rPr>
      <w:instrText xml:space="preserve"> STYLEREF  Beitrag-Titel  \* MERGEFORMAT </w:instrText>
    </w:r>
    <w:r w:rsidRPr="00EB1987">
      <w:fldChar w:fldCharType="separate"/>
    </w:r>
    <w:r w:rsidR="005F3101">
      <w:rPr>
        <w:lang w:val="en-GB"/>
      </w:rPr>
      <w:t>Article in this Conference Journal</w:t>
    </w:r>
    <w:r w:rsidRPr="00EB1987">
      <w:fldChar w:fldCharType="end"/>
    </w:r>
  </w:p>
  <w:p w:rsidR="00C43739" w:rsidRPr="00974530" w:rsidRDefault="00C43739" w:rsidP="00974530">
    <w:pPr>
      <w:pStyle w:val="Kopfzeile-Artikel-Titel"/>
      <w:jc w:val="both"/>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39" w:rsidRPr="002967E7" w:rsidRDefault="00C43739" w:rsidP="006E6394">
    <w:pPr>
      <w:pStyle w:val="KopfzeileJournal-Bezeichnung"/>
      <w:spacing w:after="120"/>
      <w:rPr>
        <w:lang w:val="en-US"/>
      </w:rPr>
    </w:pPr>
    <w:r w:rsidRPr="006E6394">
      <w:drawing>
        <wp:anchor distT="0" distB="0" distL="114300" distR="114300" simplePos="0" relativeHeight="251664896" behindDoc="0" locked="0" layoutInCell="1" allowOverlap="1" wp14:anchorId="493B87D8" wp14:editId="0BD73513">
          <wp:simplePos x="0" y="0"/>
          <wp:positionH relativeFrom="column">
            <wp:posOffset>5080</wp:posOffset>
          </wp:positionH>
          <wp:positionV relativeFrom="paragraph">
            <wp:posOffset>5715</wp:posOffset>
          </wp:positionV>
          <wp:extent cx="793750" cy="372110"/>
          <wp:effectExtent l="0" t="0" r="6350" b="8890"/>
          <wp:wrapNone/>
          <wp:docPr id="40" name="Bild 40" descr="SWQD2015_CMYK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WQD2015_CMYK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7E7">
      <w:rPr>
        <w:lang w:val="en-US"/>
      </w:rPr>
      <w:t>Conference Journal</w:t>
    </w:r>
  </w:p>
  <w:p w:rsidR="00C43739" w:rsidRPr="002967E7" w:rsidRDefault="00C43739" w:rsidP="008015A7">
    <w:pPr>
      <w:pStyle w:val="Kopfzeile-Artikel-Titel"/>
      <w:rPr>
        <w:lang w:val="en-US"/>
      </w:rPr>
    </w:pPr>
    <w:r w:rsidRPr="008015A7">
      <mc:AlternateContent>
        <mc:Choice Requires="wps">
          <w:drawing>
            <wp:anchor distT="4294967295" distB="4294967295" distL="114300" distR="114300" simplePos="0" relativeHeight="251665920" behindDoc="0" locked="0" layoutInCell="1" allowOverlap="1" wp14:anchorId="5A1BD7F1" wp14:editId="793821AC">
              <wp:simplePos x="0" y="0"/>
              <wp:positionH relativeFrom="column">
                <wp:posOffset>5080</wp:posOffset>
              </wp:positionH>
              <wp:positionV relativeFrom="paragraph">
                <wp:posOffset>229234</wp:posOffset>
              </wp:positionV>
              <wp:extent cx="5857875" cy="0"/>
              <wp:effectExtent l="0" t="0" r="9525"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57875" cy="0"/>
                      </a:xfrm>
                      <a:prstGeom prst="line">
                        <a:avLst/>
                      </a:prstGeom>
                      <a:noFill/>
                      <a:ln w="952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4FCD62" id="Gerade Verbindung 5" o:spid="_x0000_s1026" style="position:absolute;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8.05pt" to="46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" strokecolor="#bfbfbf">
              <o:lock v:ext="edit" shapetype="f"/>
            </v:line>
          </w:pict>
        </mc:Fallback>
      </mc:AlternateContent>
    </w:r>
    <w:r w:rsidR="008B7E46">
      <w:fldChar w:fldCharType="begin"/>
    </w:r>
    <w:r w:rsidR="008B7E46" w:rsidRPr="002967E7">
      <w:rPr>
        <w:lang w:val="en-US"/>
      </w:rPr>
      <w:instrText xml:space="preserve"> STYLEREF  Beitrag-Titel  \* MERGEFORMAT </w:instrText>
    </w:r>
    <w:r w:rsidR="008B7E46">
      <w:fldChar w:fldCharType="separate"/>
    </w:r>
    <w:r w:rsidRPr="002967E7">
      <w:rPr>
        <w:lang w:val="en-US"/>
      </w:rPr>
      <w:t>Separated but not divorced</w:t>
    </w:r>
    <w:r w:rsidR="008B7E46">
      <w:fldChar w:fldCharType="end"/>
    </w:r>
  </w:p>
  <w:p w:rsidR="00C43739" w:rsidRPr="002967E7" w:rsidRDefault="00C43739">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5AF"/>
    <w:multiLevelType w:val="hybridMultilevel"/>
    <w:tmpl w:val="22348480"/>
    <w:styleLink w:val="ImportedStyle2"/>
    <w:lvl w:ilvl="0" w:tplc="9C14250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26A646">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546EEE">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586596">
      <w:start w:val="1"/>
      <w:numFmt w:val="bullet"/>
      <w:lvlText w:val="•"/>
      <w:lvlJc w:val="left"/>
      <w:pPr>
        <w:tabs>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0ECE68">
      <w:start w:val="1"/>
      <w:numFmt w:val="bullet"/>
      <w:lvlText w:val="o"/>
      <w:lvlJc w:val="left"/>
      <w:pPr>
        <w:tabs>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1C8582">
      <w:start w:val="1"/>
      <w:numFmt w:val="bullet"/>
      <w:lvlText w:val="▪"/>
      <w:lvlJc w:val="left"/>
      <w:pPr>
        <w:tabs>
          <w:tab w:val="left" w:pos="1440"/>
          <w:tab w:val="left" w:pos="2160"/>
          <w:tab w:val="left" w:pos="2880"/>
          <w:tab w:val="left" w:pos="3600"/>
          <w:tab w:val="left" w:pos="5040"/>
          <w:tab w:val="left" w:pos="5760"/>
          <w:tab w:val="left" w:pos="6480"/>
          <w:tab w:val="left" w:pos="7200"/>
          <w:tab w:val="left" w:pos="7920"/>
          <w:tab w:val="left" w:pos="86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DED3F0">
      <w:start w:val="1"/>
      <w:numFmt w:val="bullet"/>
      <w:lvlText w:val="•"/>
      <w:lvlJc w:val="left"/>
      <w:pPr>
        <w:tabs>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38B248">
      <w:start w:val="1"/>
      <w:numFmt w:val="bullet"/>
      <w:lvlText w:val="o"/>
      <w:lvlJc w:val="left"/>
      <w:pPr>
        <w:tabs>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B22F1E">
      <w:start w:val="1"/>
      <w:numFmt w:val="bullet"/>
      <w:lvlText w:val="▪"/>
      <w:lvlJc w:val="left"/>
      <w:pPr>
        <w:tabs>
          <w:tab w:val="left" w:pos="1440"/>
          <w:tab w:val="left" w:pos="2160"/>
          <w:tab w:val="left" w:pos="2880"/>
          <w:tab w:val="left" w:pos="3600"/>
          <w:tab w:val="left" w:pos="4320"/>
          <w:tab w:val="left" w:pos="5040"/>
          <w:tab w:val="left" w:pos="5760"/>
          <w:tab w:val="left" w:pos="7200"/>
          <w:tab w:val="left" w:pos="7920"/>
          <w:tab w:val="left" w:pos="86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18668E"/>
    <w:multiLevelType w:val="hybridMultilevel"/>
    <w:tmpl w:val="502040D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5ED0B8A"/>
    <w:multiLevelType w:val="hybridMultilevel"/>
    <w:tmpl w:val="D2A6D8A8"/>
    <w:styleLink w:val="ImportedStyle1"/>
    <w:lvl w:ilvl="0" w:tplc="66401BAC">
      <w:start w:val="1"/>
      <w:numFmt w:val="bullet"/>
      <w:lvlText w:val="◼"/>
      <w:lvlJc w:val="left"/>
      <w:pPr>
        <w:ind w:left="22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C88204">
      <w:start w:val="1"/>
      <w:numFmt w:val="bullet"/>
      <w:lvlText w:val="o"/>
      <w:lvlJc w:val="left"/>
      <w:pPr>
        <w:ind w:left="94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6471B0">
      <w:start w:val="1"/>
      <w:numFmt w:val="bullet"/>
      <w:lvlText w:val="▪"/>
      <w:lvlJc w:val="left"/>
      <w:pPr>
        <w:ind w:left="166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DAA9CE">
      <w:start w:val="1"/>
      <w:numFmt w:val="bullet"/>
      <w:lvlText w:val="•"/>
      <w:lvlJc w:val="left"/>
      <w:pPr>
        <w:ind w:left="238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AC8498">
      <w:start w:val="1"/>
      <w:numFmt w:val="bullet"/>
      <w:lvlText w:val="o"/>
      <w:lvlJc w:val="left"/>
      <w:pPr>
        <w:ind w:left="310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B68C3A">
      <w:start w:val="1"/>
      <w:numFmt w:val="bullet"/>
      <w:lvlText w:val="▪"/>
      <w:lvlJc w:val="left"/>
      <w:pPr>
        <w:ind w:left="382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C0A5E4">
      <w:start w:val="1"/>
      <w:numFmt w:val="bullet"/>
      <w:lvlText w:val="•"/>
      <w:lvlJc w:val="left"/>
      <w:pPr>
        <w:ind w:left="454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1E2EC8">
      <w:start w:val="1"/>
      <w:numFmt w:val="bullet"/>
      <w:lvlText w:val="o"/>
      <w:lvlJc w:val="left"/>
      <w:pPr>
        <w:ind w:left="526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743336">
      <w:start w:val="1"/>
      <w:numFmt w:val="bullet"/>
      <w:lvlText w:val="▪"/>
      <w:lvlJc w:val="left"/>
      <w:pPr>
        <w:ind w:left="598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3043D2"/>
    <w:multiLevelType w:val="hybridMultilevel"/>
    <w:tmpl w:val="62DAC668"/>
    <w:lvl w:ilvl="0" w:tplc="20FA7902">
      <w:start w:val="1"/>
      <w:numFmt w:val="decimal"/>
      <w:pStyle w:val="Aufzhlungnummeriert"/>
      <w:lvlText w:val="%1."/>
      <w:lvlJc w:val="left"/>
      <w:pPr>
        <w:ind w:left="720" w:hanging="360"/>
      </w:pPr>
      <w:rPr>
        <w:rFonts w:asciiTheme="minorHAnsi" w:hAnsiTheme="minorHAnsi"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A645BE9"/>
    <w:multiLevelType w:val="hybridMultilevel"/>
    <w:tmpl w:val="82DEE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DA6E31"/>
    <w:multiLevelType w:val="hybridMultilevel"/>
    <w:tmpl w:val="4D74E6B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0B090034"/>
    <w:multiLevelType w:val="hybridMultilevel"/>
    <w:tmpl w:val="B91ABE18"/>
    <w:lvl w:ilvl="0" w:tplc="5D5CF2EA">
      <w:start w:val="1"/>
      <w:numFmt w:val="bullet"/>
      <w:pStyle w:val="Aufzhlungallgemein"/>
      <w:lvlText w:val=""/>
      <w:lvlJc w:val="left"/>
      <w:pPr>
        <w:ind w:left="720" w:hanging="360"/>
      </w:pPr>
      <w:rPr>
        <w:rFonts w:ascii="Wingdings 2" w:hAnsi="Wingdings 2" w:hint="default"/>
        <w:color w:val="8080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844476"/>
    <w:multiLevelType w:val="hybridMultilevel"/>
    <w:tmpl w:val="6890E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1F014B"/>
    <w:multiLevelType w:val="hybridMultilevel"/>
    <w:tmpl w:val="8E8AE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903738"/>
    <w:multiLevelType w:val="hybridMultilevel"/>
    <w:tmpl w:val="80BADB74"/>
    <w:lvl w:ilvl="0" w:tplc="9DA8CAC8">
      <w:start w:val="1"/>
      <w:numFmt w:val="bullet"/>
      <w:pStyle w:val="Tabellentext-Standard-Aufzhlung"/>
      <w:lvlText w:val=""/>
      <w:lvlJc w:val="left"/>
      <w:pPr>
        <w:tabs>
          <w:tab w:val="num" w:pos="720"/>
        </w:tabs>
        <w:ind w:left="720" w:hanging="360"/>
      </w:pPr>
      <w:rPr>
        <w:rFonts w:ascii="Wingdings 2" w:hAnsi="Wingdings 2" w:hint="default"/>
        <w:color w:val="8080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22A02"/>
    <w:multiLevelType w:val="hybridMultilevel"/>
    <w:tmpl w:val="BD20F40E"/>
    <w:lvl w:ilvl="0" w:tplc="433A6456">
      <w:start w:val="1"/>
      <w:numFmt w:val="bullet"/>
      <w:pStyle w:val="Liste1"/>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C50A07"/>
    <w:multiLevelType w:val="hybridMultilevel"/>
    <w:tmpl w:val="C2C69C82"/>
    <w:lvl w:ilvl="0" w:tplc="A294841C">
      <w:start w:val="1"/>
      <w:numFmt w:val="bullet"/>
      <w:pStyle w:val="Hinweistext-Aufzhlung"/>
      <w:lvlText w:val=""/>
      <w:lvlJc w:val="left"/>
      <w:pPr>
        <w:tabs>
          <w:tab w:val="num" w:pos="720"/>
        </w:tabs>
        <w:ind w:left="720" w:hanging="360"/>
      </w:pPr>
      <w:rPr>
        <w:rFonts w:ascii="Wingdings 2" w:hAnsi="Wingdings 2" w:hint="default"/>
        <w:color w:val="808080"/>
      </w:rPr>
    </w:lvl>
    <w:lvl w:ilvl="1" w:tplc="EEC8EC98">
      <w:start w:val="3"/>
      <w:numFmt w:val="bullet"/>
      <w:pStyle w:val="Kommentar-versteckt-Aufzhlung"/>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2786A"/>
    <w:multiLevelType w:val="hybridMultilevel"/>
    <w:tmpl w:val="3B14EC3C"/>
    <w:lvl w:ilvl="0" w:tplc="0CC2E6C8">
      <w:start w:val="1"/>
      <w:numFmt w:val="bullet"/>
      <w:pStyle w:val="Aufzhlungnegativ"/>
      <w:lvlText w:val="M"/>
      <w:lvlJc w:val="left"/>
      <w:pPr>
        <w:ind w:left="360" w:hanging="360"/>
      </w:pPr>
      <w:rPr>
        <w:rFonts w:ascii="Wingdings" w:hAnsi="Wingdings" w:hint="default"/>
        <w:b w:val="0"/>
        <w:i w:val="0"/>
        <w:color w:val="C00000"/>
        <w:u w:color="FF0000"/>
      </w:rPr>
    </w:lvl>
    <w:lvl w:ilvl="1" w:tplc="5140786E">
      <w:start w:val="28"/>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73EA5"/>
    <w:multiLevelType w:val="hybridMultilevel"/>
    <w:tmpl w:val="19485526"/>
    <w:lvl w:ilvl="0" w:tplc="0407000F">
      <w:start w:val="1"/>
      <w:numFmt w:val="decimal"/>
      <w:lvlText w:val="%1."/>
      <w:lvlJc w:val="left"/>
      <w:pPr>
        <w:ind w:left="1065" w:hanging="705"/>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365D0F"/>
    <w:multiLevelType w:val="hybridMultilevel"/>
    <w:tmpl w:val="9A2289B6"/>
    <w:lvl w:ilvl="0" w:tplc="BE763A8C">
      <w:start w:val="1"/>
      <w:numFmt w:val="bullet"/>
      <w:lvlText w:val=""/>
      <w:lvlJc w:val="left"/>
      <w:pPr>
        <w:tabs>
          <w:tab w:val="num" w:pos="362"/>
        </w:tabs>
        <w:ind w:left="362" w:hanging="362"/>
      </w:pPr>
      <w:rPr>
        <w:rFonts w:ascii="Symbol" w:hAnsi="Symbol" w:hint="default"/>
      </w:rPr>
    </w:lvl>
    <w:lvl w:ilvl="1" w:tplc="0C070003" w:tentative="1">
      <w:start w:val="1"/>
      <w:numFmt w:val="bullet"/>
      <w:lvlText w:val="o"/>
      <w:lvlJc w:val="left"/>
      <w:pPr>
        <w:tabs>
          <w:tab w:val="num" w:pos="1020"/>
        </w:tabs>
        <w:ind w:left="1020" w:hanging="360"/>
      </w:pPr>
      <w:rPr>
        <w:rFonts w:ascii="Courier New" w:hAnsi="Courier New" w:cs="Courier New" w:hint="default"/>
      </w:rPr>
    </w:lvl>
    <w:lvl w:ilvl="2" w:tplc="0C070005" w:tentative="1">
      <w:start w:val="1"/>
      <w:numFmt w:val="bullet"/>
      <w:lvlText w:val=""/>
      <w:lvlJc w:val="left"/>
      <w:pPr>
        <w:tabs>
          <w:tab w:val="num" w:pos="1740"/>
        </w:tabs>
        <w:ind w:left="1740" w:hanging="360"/>
      </w:pPr>
      <w:rPr>
        <w:rFonts w:ascii="Wingdings" w:hAnsi="Wingdings" w:hint="default"/>
      </w:rPr>
    </w:lvl>
    <w:lvl w:ilvl="3" w:tplc="0C070001" w:tentative="1">
      <w:start w:val="1"/>
      <w:numFmt w:val="bullet"/>
      <w:lvlText w:val=""/>
      <w:lvlJc w:val="left"/>
      <w:pPr>
        <w:tabs>
          <w:tab w:val="num" w:pos="2460"/>
        </w:tabs>
        <w:ind w:left="2460" w:hanging="360"/>
      </w:pPr>
      <w:rPr>
        <w:rFonts w:ascii="Symbol" w:hAnsi="Symbol" w:hint="default"/>
      </w:rPr>
    </w:lvl>
    <w:lvl w:ilvl="4" w:tplc="0C070003" w:tentative="1">
      <w:start w:val="1"/>
      <w:numFmt w:val="bullet"/>
      <w:lvlText w:val="o"/>
      <w:lvlJc w:val="left"/>
      <w:pPr>
        <w:tabs>
          <w:tab w:val="num" w:pos="3180"/>
        </w:tabs>
        <w:ind w:left="3180" w:hanging="360"/>
      </w:pPr>
      <w:rPr>
        <w:rFonts w:ascii="Courier New" w:hAnsi="Courier New" w:cs="Courier New" w:hint="default"/>
      </w:rPr>
    </w:lvl>
    <w:lvl w:ilvl="5" w:tplc="0C070005" w:tentative="1">
      <w:start w:val="1"/>
      <w:numFmt w:val="bullet"/>
      <w:lvlText w:val=""/>
      <w:lvlJc w:val="left"/>
      <w:pPr>
        <w:tabs>
          <w:tab w:val="num" w:pos="3900"/>
        </w:tabs>
        <w:ind w:left="3900" w:hanging="360"/>
      </w:pPr>
      <w:rPr>
        <w:rFonts w:ascii="Wingdings" w:hAnsi="Wingdings" w:hint="default"/>
      </w:rPr>
    </w:lvl>
    <w:lvl w:ilvl="6" w:tplc="0C070001" w:tentative="1">
      <w:start w:val="1"/>
      <w:numFmt w:val="bullet"/>
      <w:lvlText w:val=""/>
      <w:lvlJc w:val="left"/>
      <w:pPr>
        <w:tabs>
          <w:tab w:val="num" w:pos="4620"/>
        </w:tabs>
        <w:ind w:left="4620" w:hanging="360"/>
      </w:pPr>
      <w:rPr>
        <w:rFonts w:ascii="Symbol" w:hAnsi="Symbol" w:hint="default"/>
      </w:rPr>
    </w:lvl>
    <w:lvl w:ilvl="7" w:tplc="0C070003" w:tentative="1">
      <w:start w:val="1"/>
      <w:numFmt w:val="bullet"/>
      <w:lvlText w:val="o"/>
      <w:lvlJc w:val="left"/>
      <w:pPr>
        <w:tabs>
          <w:tab w:val="num" w:pos="5340"/>
        </w:tabs>
        <w:ind w:left="5340" w:hanging="360"/>
      </w:pPr>
      <w:rPr>
        <w:rFonts w:ascii="Courier New" w:hAnsi="Courier New" w:cs="Courier New" w:hint="default"/>
      </w:rPr>
    </w:lvl>
    <w:lvl w:ilvl="8" w:tplc="0C070005"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2AB10AE7"/>
    <w:multiLevelType w:val="hybridMultilevel"/>
    <w:tmpl w:val="D7CC3B52"/>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ED2310"/>
    <w:multiLevelType w:val="hybridMultilevel"/>
    <w:tmpl w:val="9A3C7B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63E2059"/>
    <w:multiLevelType w:val="hybridMultilevel"/>
    <w:tmpl w:val="6A62C36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hybridMultilevel"/>
    <w:tmpl w:val="359292E8"/>
    <w:lvl w:ilvl="0" w:tplc="040C0005">
      <w:start w:val="1"/>
      <w:numFmt w:val="bullet"/>
      <w:pStyle w:val="bulletlist"/>
      <w:lvlText w:val=""/>
      <w:lvlJc w:val="left"/>
      <w:pPr>
        <w:tabs>
          <w:tab w:val="num" w:pos="648"/>
        </w:tabs>
        <w:ind w:left="64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7E437A"/>
    <w:multiLevelType w:val="hybridMultilevel"/>
    <w:tmpl w:val="BFCCA052"/>
    <w:lvl w:ilvl="0" w:tplc="BE763A8C">
      <w:start w:val="1"/>
      <w:numFmt w:val="bullet"/>
      <w:lvlText w:val=""/>
      <w:lvlJc w:val="left"/>
      <w:pPr>
        <w:tabs>
          <w:tab w:val="num" w:pos="422"/>
        </w:tabs>
        <w:ind w:left="422" w:hanging="362"/>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9004EB"/>
    <w:multiLevelType w:val="hybridMultilevel"/>
    <w:tmpl w:val="9AE273C4"/>
    <w:lvl w:ilvl="0" w:tplc="1DC0B418">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0DC6CBA"/>
    <w:multiLevelType w:val="hybridMultilevel"/>
    <w:tmpl w:val="C6AC2CDC"/>
    <w:lvl w:ilvl="0" w:tplc="0C07000F">
      <w:start w:val="1"/>
      <w:numFmt w:val="decimal"/>
      <w:lvlText w:val="%1."/>
      <w:lvlJc w:val="left"/>
      <w:pPr>
        <w:ind w:left="720" w:hanging="360"/>
      </w:pPr>
      <w:rPr>
        <w:rFonts w:hint="default"/>
        <w:color w:val="80808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1C72C07"/>
    <w:multiLevelType w:val="hybridMultilevel"/>
    <w:tmpl w:val="8C366748"/>
    <w:styleLink w:val="ImportedStyle10"/>
    <w:lvl w:ilvl="0" w:tplc="9FC02590">
      <w:start w:val="1"/>
      <w:numFmt w:val="bullet"/>
      <w:lvlText w:val="◼"/>
      <w:lvlJc w:val="left"/>
      <w:pPr>
        <w:ind w:left="22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3E4824">
      <w:start w:val="1"/>
      <w:numFmt w:val="bullet"/>
      <w:lvlText w:val="o"/>
      <w:lvlJc w:val="left"/>
      <w:pPr>
        <w:ind w:left="94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00E7A">
      <w:start w:val="1"/>
      <w:numFmt w:val="bullet"/>
      <w:lvlText w:val="▪"/>
      <w:lvlJc w:val="left"/>
      <w:pPr>
        <w:ind w:left="166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DC0CA4">
      <w:start w:val="1"/>
      <w:numFmt w:val="bullet"/>
      <w:lvlText w:val="•"/>
      <w:lvlJc w:val="left"/>
      <w:pPr>
        <w:ind w:left="238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C469DA">
      <w:start w:val="1"/>
      <w:numFmt w:val="bullet"/>
      <w:lvlText w:val="o"/>
      <w:lvlJc w:val="left"/>
      <w:pPr>
        <w:ind w:left="310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4CF80">
      <w:start w:val="1"/>
      <w:numFmt w:val="bullet"/>
      <w:lvlText w:val="▪"/>
      <w:lvlJc w:val="left"/>
      <w:pPr>
        <w:ind w:left="382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0A5C2">
      <w:start w:val="1"/>
      <w:numFmt w:val="bullet"/>
      <w:lvlText w:val="•"/>
      <w:lvlJc w:val="left"/>
      <w:pPr>
        <w:ind w:left="454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72837A">
      <w:start w:val="1"/>
      <w:numFmt w:val="bullet"/>
      <w:lvlText w:val="o"/>
      <w:lvlJc w:val="left"/>
      <w:pPr>
        <w:ind w:left="526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8208D4">
      <w:start w:val="1"/>
      <w:numFmt w:val="bullet"/>
      <w:lvlText w:val="▪"/>
      <w:lvlJc w:val="left"/>
      <w:pPr>
        <w:ind w:left="5980" w:hanging="22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27F3C18"/>
    <w:multiLevelType w:val="hybridMultilevel"/>
    <w:tmpl w:val="319C7D8A"/>
    <w:lvl w:ilvl="0" w:tplc="A7841C14">
      <w:start w:val="30"/>
      <w:numFmt w:val="bullet"/>
      <w:pStyle w:val="Aufzhlungpositiv"/>
      <w:lvlText w:val=""/>
      <w:lvlJc w:val="left"/>
      <w:pPr>
        <w:tabs>
          <w:tab w:val="num" w:pos="720"/>
        </w:tabs>
        <w:ind w:left="720" w:hanging="360"/>
      </w:pPr>
      <w:rPr>
        <w:rFonts w:ascii="Wingdings" w:hAnsi="Wingdings" w:cs="Times New Roman" w:hint="default"/>
        <w:color w:val="008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2922"/>
    <w:multiLevelType w:val="hybridMultilevel"/>
    <w:tmpl w:val="827437C6"/>
    <w:lvl w:ilvl="0" w:tplc="040C0005">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25" w15:restartNumberingAfterBreak="0">
    <w:nsid w:val="46767148"/>
    <w:multiLevelType w:val="hybridMultilevel"/>
    <w:tmpl w:val="22348480"/>
    <w:numStyleLink w:val="ImportedStyle2"/>
  </w:abstractNum>
  <w:abstractNum w:abstractNumId="26" w15:restartNumberingAfterBreak="0">
    <w:nsid w:val="474B55D1"/>
    <w:multiLevelType w:val="hybridMultilevel"/>
    <w:tmpl w:val="ECEE1388"/>
    <w:lvl w:ilvl="0" w:tplc="B36CB672">
      <w:start w:val="1"/>
      <w:numFmt w:val="bullet"/>
      <w:pStyle w:val="Aufzhlungalt3"/>
      <w:lvlText w:val=""/>
      <w:lvlJc w:val="left"/>
      <w:pPr>
        <w:tabs>
          <w:tab w:val="num" w:pos="720"/>
        </w:tabs>
        <w:ind w:left="720" w:hanging="360"/>
      </w:pPr>
      <w:rPr>
        <w:rFonts w:ascii="Wingdings 2" w:hAnsi="Wingdings 2" w:hint="default"/>
        <w:color w:val="8080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5229A"/>
    <w:multiLevelType w:val="hybridMultilevel"/>
    <w:tmpl w:val="D702DEE4"/>
    <w:lvl w:ilvl="0" w:tplc="4B88FB64">
      <w:start w:val="1"/>
      <w:numFmt w:val="bullet"/>
      <w:pStyle w:val="Tabellentext-Kleiner-Aufzhlung"/>
      <w:lvlText w:val=""/>
      <w:lvlJc w:val="left"/>
      <w:pPr>
        <w:tabs>
          <w:tab w:val="num" w:pos="720"/>
        </w:tabs>
        <w:ind w:left="720" w:hanging="360"/>
      </w:pPr>
      <w:rPr>
        <w:rFonts w:ascii="Wingdings 2" w:hAnsi="Wingdings 2" w:hint="default"/>
        <w:color w:val="8080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43A7512"/>
    <w:multiLevelType w:val="hybridMultilevel"/>
    <w:tmpl w:val="F230D89E"/>
    <w:lvl w:ilvl="0" w:tplc="0407000F">
      <w:start w:val="1"/>
      <w:numFmt w:val="decimal"/>
      <w:lvlText w:val="%1."/>
      <w:lvlJc w:val="left"/>
      <w:pPr>
        <w:ind w:left="720" w:hanging="360"/>
      </w:pPr>
      <w:rPr>
        <w:rFonts w:hint="default"/>
        <w:color w:val="80808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8A03D15"/>
    <w:multiLevelType w:val="hybridMultilevel"/>
    <w:tmpl w:val="3A068A1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59DA38BB"/>
    <w:multiLevelType w:val="hybridMultilevel"/>
    <w:tmpl w:val="49DE22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00295F"/>
    <w:multiLevelType w:val="hybridMultilevel"/>
    <w:tmpl w:val="CA1E7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F11D80"/>
    <w:multiLevelType w:val="hybridMultilevel"/>
    <w:tmpl w:val="BF7A3B04"/>
    <w:lvl w:ilvl="0" w:tplc="040C0005">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34" w15:restartNumberingAfterBreak="0">
    <w:nsid w:val="61070FE7"/>
    <w:multiLevelType w:val="hybridMultilevel"/>
    <w:tmpl w:val="8098A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6A492D"/>
    <w:multiLevelType w:val="hybridMultilevel"/>
    <w:tmpl w:val="2F3A38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70A298B"/>
    <w:multiLevelType w:val="hybridMultilevel"/>
    <w:tmpl w:val="E1EE1FC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7" w15:restartNumberingAfterBreak="0">
    <w:nsid w:val="6753216A"/>
    <w:multiLevelType w:val="hybridMultilevel"/>
    <w:tmpl w:val="47BECA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FE2825"/>
    <w:multiLevelType w:val="hybridMultilevel"/>
    <w:tmpl w:val="B78E69C2"/>
    <w:lvl w:ilvl="0" w:tplc="000ABB6C">
      <w:start w:val="1"/>
      <w:numFmt w:val="decimal"/>
      <w:lvlText w:val="[%1]"/>
      <w:lvlJc w:val="left"/>
      <w:pPr>
        <w:ind w:left="720" w:hanging="360"/>
      </w:pPr>
      <w:rPr>
        <w:rFonts w:ascii="Arial" w:hAnsi="Arial" w:cs="Times New Roman" w:hint="default"/>
        <w:b w:val="0"/>
        <w:bCs w:val="0"/>
        <w:i w:val="0"/>
        <w:iCs w:val="0"/>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E1F76EF"/>
    <w:multiLevelType w:val="hybridMultilevel"/>
    <w:tmpl w:val="C63C9C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10E798F"/>
    <w:multiLevelType w:val="hybridMultilevel"/>
    <w:tmpl w:val="5FB046A0"/>
    <w:lvl w:ilvl="0" w:tplc="8138D560">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5A2F82"/>
    <w:multiLevelType w:val="hybridMultilevel"/>
    <w:tmpl w:val="7E10A8AC"/>
    <w:lvl w:ilvl="0" w:tplc="5524B2BA">
      <w:start w:val="1"/>
      <w:numFmt w:val="bullet"/>
      <w:pStyle w:val="Aufzhlungrot"/>
      <w:lvlText w:val=""/>
      <w:lvlJc w:val="left"/>
      <w:pPr>
        <w:tabs>
          <w:tab w:val="num" w:pos="720"/>
        </w:tabs>
        <w:ind w:left="720" w:hanging="360"/>
      </w:pPr>
      <w:rPr>
        <w:rFonts w:ascii="Wingdings 2" w:hAnsi="Wingdings 2" w:hint="default"/>
        <w:color w:val="FF0000"/>
      </w:rPr>
    </w:lvl>
    <w:lvl w:ilvl="1" w:tplc="51FA7E4C">
      <w:start w:val="3"/>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F6F9D"/>
    <w:multiLevelType w:val="hybridMultilevel"/>
    <w:tmpl w:val="64822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4" w15:restartNumberingAfterBreak="0">
    <w:nsid w:val="76946E1B"/>
    <w:multiLevelType w:val="hybridMultilevel"/>
    <w:tmpl w:val="9F003FB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5" w15:restartNumberingAfterBreak="0">
    <w:nsid w:val="788F51CE"/>
    <w:multiLevelType w:val="hybridMultilevel"/>
    <w:tmpl w:val="C5746888"/>
    <w:lvl w:ilvl="0" w:tplc="B1F21174">
      <w:start w:val="1"/>
      <w:numFmt w:val="bullet"/>
      <w:pStyle w:val="Aufzhlung"/>
      <w:lvlText w:val=""/>
      <w:lvlJc w:val="left"/>
      <w:pPr>
        <w:ind w:left="720" w:hanging="360"/>
      </w:pPr>
      <w:rPr>
        <w:rFonts w:ascii="Wingdings 2" w:hAnsi="Wingdings 2" w:hint="default"/>
        <w:color w:val="80808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BB53039"/>
    <w:multiLevelType w:val="hybridMultilevel"/>
    <w:tmpl w:val="692E89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D2E2C81"/>
    <w:multiLevelType w:val="hybridMultilevel"/>
    <w:tmpl w:val="2E503290"/>
    <w:lvl w:ilvl="0" w:tplc="4FFA829A">
      <w:start w:val="1"/>
      <w:numFmt w:val="bullet"/>
      <w:pStyle w:val="Tabellentext-Aufzhlung"/>
      <w:lvlText w:val=""/>
      <w:lvlJc w:val="left"/>
      <w:pPr>
        <w:tabs>
          <w:tab w:val="num" w:pos="720"/>
        </w:tabs>
        <w:ind w:left="720" w:hanging="360"/>
      </w:pPr>
      <w:rPr>
        <w:rFonts w:ascii="Symbol" w:hAnsi="Symbol" w:hint="default"/>
        <w:color w:val="8080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7B2F08"/>
    <w:multiLevelType w:val="hybridMultilevel"/>
    <w:tmpl w:val="F12CA4CE"/>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num w:numId="1">
    <w:abstractNumId w:val="47"/>
  </w:num>
  <w:num w:numId="2">
    <w:abstractNumId w:val="23"/>
  </w:num>
  <w:num w:numId="3">
    <w:abstractNumId w:val="12"/>
  </w:num>
  <w:num w:numId="4">
    <w:abstractNumId w:val="26"/>
  </w:num>
  <w:num w:numId="5">
    <w:abstractNumId w:val="11"/>
  </w:num>
  <w:num w:numId="6">
    <w:abstractNumId w:val="42"/>
  </w:num>
  <w:num w:numId="7">
    <w:abstractNumId w:val="9"/>
  </w:num>
  <w:num w:numId="8">
    <w:abstractNumId w:val="27"/>
  </w:num>
  <w:num w:numId="9">
    <w:abstractNumId w:val="6"/>
  </w:num>
  <w:num w:numId="10">
    <w:abstractNumId w:val="45"/>
  </w:num>
  <w:num w:numId="11">
    <w:abstractNumId w:val="41"/>
  </w:num>
  <w:num w:numId="12">
    <w:abstractNumId w:val="13"/>
  </w:num>
  <w:num w:numId="13">
    <w:abstractNumId w:val="46"/>
  </w:num>
  <w:num w:numId="14">
    <w:abstractNumId w:val="29"/>
  </w:num>
  <w:num w:numId="15">
    <w:abstractNumId w:val="8"/>
  </w:num>
  <w:num w:numId="16">
    <w:abstractNumId w:val="4"/>
  </w:num>
  <w:num w:numId="17">
    <w:abstractNumId w:val="35"/>
  </w:num>
  <w:num w:numId="18">
    <w:abstractNumId w:val="32"/>
  </w:num>
  <w:num w:numId="19">
    <w:abstractNumId w:val="34"/>
  </w:num>
  <w:num w:numId="20">
    <w:abstractNumId w:val="7"/>
  </w:num>
  <w:num w:numId="21">
    <w:abstractNumId w:val="18"/>
  </w:num>
  <w:num w:numId="22">
    <w:abstractNumId w:val="39"/>
  </w:num>
  <w:num w:numId="23">
    <w:abstractNumId w:val="10"/>
  </w:num>
  <w:num w:numId="24">
    <w:abstractNumId w:val="31"/>
  </w:num>
  <w:num w:numId="25">
    <w:abstractNumId w:val="24"/>
  </w:num>
  <w:num w:numId="26">
    <w:abstractNumId w:val="28"/>
  </w:num>
  <w:num w:numId="27">
    <w:abstractNumId w:val="37"/>
  </w:num>
  <w:num w:numId="28">
    <w:abstractNumId w:val="33"/>
  </w:num>
  <w:num w:numId="29">
    <w:abstractNumId w:val="1"/>
  </w:num>
  <w:num w:numId="30">
    <w:abstractNumId w:val="36"/>
  </w:num>
  <w:num w:numId="31">
    <w:abstractNumId w:val="15"/>
  </w:num>
  <w:num w:numId="32">
    <w:abstractNumId w:val="14"/>
  </w:num>
  <w:num w:numId="33">
    <w:abstractNumId w:val="19"/>
  </w:num>
  <w:num w:numId="34">
    <w:abstractNumId w:val="48"/>
  </w:num>
  <w:num w:numId="35">
    <w:abstractNumId w:val="16"/>
  </w:num>
  <w:num w:numId="36">
    <w:abstractNumId w:val="30"/>
  </w:num>
  <w:num w:numId="37">
    <w:abstractNumId w:val="43"/>
  </w:num>
  <w:num w:numId="38">
    <w:abstractNumId w:val="44"/>
  </w:num>
  <w:num w:numId="39">
    <w:abstractNumId w:val="17"/>
  </w:num>
  <w:num w:numId="40">
    <w:abstractNumId w:val="5"/>
  </w:num>
  <w:num w:numId="41">
    <w:abstractNumId w:val="20"/>
  </w:num>
  <w:num w:numId="42">
    <w:abstractNumId w:val="40"/>
  </w:num>
  <w:num w:numId="43">
    <w:abstractNumId w:val="21"/>
  </w:num>
  <w:num w:numId="44">
    <w:abstractNumId w:val="38"/>
  </w:num>
  <w:num w:numId="45">
    <w:abstractNumId w:val="2"/>
  </w:num>
  <w:num w:numId="46">
    <w:abstractNumId w:val="22"/>
  </w:num>
  <w:num w:numId="47">
    <w:abstractNumId w:val="0"/>
  </w:num>
  <w:num w:numId="48">
    <w:abstractNumId w:val="25"/>
  </w:num>
  <w:num w:numId="49">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2289">
      <o:colormru v:ext="edit" colors="#ddd,#eaeaea"/>
    </o:shapedefaults>
  </w:hdrShapeDefaults>
  <w:footnotePr>
    <w:numRestart w:val="eachPage"/>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85"/>
    <w:rsid w:val="000009FB"/>
    <w:rsid w:val="000112AC"/>
    <w:rsid w:val="000168C9"/>
    <w:rsid w:val="00023C3D"/>
    <w:rsid w:val="00026279"/>
    <w:rsid w:val="0004251C"/>
    <w:rsid w:val="00044A4F"/>
    <w:rsid w:val="00045040"/>
    <w:rsid w:val="0005109F"/>
    <w:rsid w:val="000517D5"/>
    <w:rsid w:val="00051C2E"/>
    <w:rsid w:val="00071B91"/>
    <w:rsid w:val="0007390A"/>
    <w:rsid w:val="000756B7"/>
    <w:rsid w:val="00086EEE"/>
    <w:rsid w:val="00090F49"/>
    <w:rsid w:val="000A08C2"/>
    <w:rsid w:val="000A5D2E"/>
    <w:rsid w:val="000B2C16"/>
    <w:rsid w:val="000B4D12"/>
    <w:rsid w:val="000B539F"/>
    <w:rsid w:val="000D4621"/>
    <w:rsid w:val="000D7A0F"/>
    <w:rsid w:val="000F3B9C"/>
    <w:rsid w:val="00104D56"/>
    <w:rsid w:val="0010553C"/>
    <w:rsid w:val="001272D8"/>
    <w:rsid w:val="001427C7"/>
    <w:rsid w:val="00154A13"/>
    <w:rsid w:val="001635D8"/>
    <w:rsid w:val="001672BB"/>
    <w:rsid w:val="00174DEE"/>
    <w:rsid w:val="00176B58"/>
    <w:rsid w:val="00180AEB"/>
    <w:rsid w:val="0018205B"/>
    <w:rsid w:val="00191E4F"/>
    <w:rsid w:val="0019415C"/>
    <w:rsid w:val="00196500"/>
    <w:rsid w:val="001A1AF7"/>
    <w:rsid w:val="001A292B"/>
    <w:rsid w:val="001B3E63"/>
    <w:rsid w:val="001C0A9F"/>
    <w:rsid w:val="001E2384"/>
    <w:rsid w:val="001E396D"/>
    <w:rsid w:val="001F5ACF"/>
    <w:rsid w:val="00203783"/>
    <w:rsid w:val="002055F0"/>
    <w:rsid w:val="00213819"/>
    <w:rsid w:val="00227AC1"/>
    <w:rsid w:val="00231A2A"/>
    <w:rsid w:val="00237BE8"/>
    <w:rsid w:val="0024153D"/>
    <w:rsid w:val="00241DE3"/>
    <w:rsid w:val="002430A8"/>
    <w:rsid w:val="00246F2A"/>
    <w:rsid w:val="00250BF1"/>
    <w:rsid w:val="002549E6"/>
    <w:rsid w:val="00261966"/>
    <w:rsid w:val="00261A6D"/>
    <w:rsid w:val="00262587"/>
    <w:rsid w:val="00264166"/>
    <w:rsid w:val="002641F7"/>
    <w:rsid w:val="00265A28"/>
    <w:rsid w:val="00280862"/>
    <w:rsid w:val="002967E7"/>
    <w:rsid w:val="002A0376"/>
    <w:rsid w:val="002A48E3"/>
    <w:rsid w:val="002B6E23"/>
    <w:rsid w:val="002D5E6E"/>
    <w:rsid w:val="002E679A"/>
    <w:rsid w:val="002F4094"/>
    <w:rsid w:val="002F6A82"/>
    <w:rsid w:val="00301454"/>
    <w:rsid w:val="0030236C"/>
    <w:rsid w:val="003032A4"/>
    <w:rsid w:val="00313741"/>
    <w:rsid w:val="00316B21"/>
    <w:rsid w:val="003227C5"/>
    <w:rsid w:val="00326109"/>
    <w:rsid w:val="00326AF5"/>
    <w:rsid w:val="00326C88"/>
    <w:rsid w:val="00362487"/>
    <w:rsid w:val="00366495"/>
    <w:rsid w:val="00366497"/>
    <w:rsid w:val="00373B08"/>
    <w:rsid w:val="0037403E"/>
    <w:rsid w:val="00376235"/>
    <w:rsid w:val="003A3687"/>
    <w:rsid w:val="003A4934"/>
    <w:rsid w:val="003A6155"/>
    <w:rsid w:val="003B1527"/>
    <w:rsid w:val="003C7A4A"/>
    <w:rsid w:val="003D7B5D"/>
    <w:rsid w:val="003E07C1"/>
    <w:rsid w:val="003E3B2A"/>
    <w:rsid w:val="004041C2"/>
    <w:rsid w:val="00420BB7"/>
    <w:rsid w:val="00427C07"/>
    <w:rsid w:val="004330E8"/>
    <w:rsid w:val="00435A28"/>
    <w:rsid w:val="00444720"/>
    <w:rsid w:val="004556C9"/>
    <w:rsid w:val="00470FDF"/>
    <w:rsid w:val="00473A5D"/>
    <w:rsid w:val="00484FA7"/>
    <w:rsid w:val="00486188"/>
    <w:rsid w:val="00492113"/>
    <w:rsid w:val="004952C9"/>
    <w:rsid w:val="004A2B73"/>
    <w:rsid w:val="004A7959"/>
    <w:rsid w:val="004B47CF"/>
    <w:rsid w:val="004C0C7F"/>
    <w:rsid w:val="004C1F20"/>
    <w:rsid w:val="004D3122"/>
    <w:rsid w:val="004D372E"/>
    <w:rsid w:val="004E0F4E"/>
    <w:rsid w:val="004E4D67"/>
    <w:rsid w:val="004F0028"/>
    <w:rsid w:val="004F17FD"/>
    <w:rsid w:val="004F5BE5"/>
    <w:rsid w:val="0051104E"/>
    <w:rsid w:val="005147C1"/>
    <w:rsid w:val="00515929"/>
    <w:rsid w:val="00527CF5"/>
    <w:rsid w:val="00530D33"/>
    <w:rsid w:val="00540C4F"/>
    <w:rsid w:val="0054337D"/>
    <w:rsid w:val="00543F2C"/>
    <w:rsid w:val="005508A0"/>
    <w:rsid w:val="005521CE"/>
    <w:rsid w:val="005568B6"/>
    <w:rsid w:val="00570256"/>
    <w:rsid w:val="00571EA0"/>
    <w:rsid w:val="00575A35"/>
    <w:rsid w:val="005865E4"/>
    <w:rsid w:val="00597F93"/>
    <w:rsid w:val="00597FF7"/>
    <w:rsid w:val="005A0F3B"/>
    <w:rsid w:val="005A12F3"/>
    <w:rsid w:val="005A37D0"/>
    <w:rsid w:val="005B09B4"/>
    <w:rsid w:val="005D2C38"/>
    <w:rsid w:val="005E7483"/>
    <w:rsid w:val="005F00A5"/>
    <w:rsid w:val="005F1FBE"/>
    <w:rsid w:val="005F3101"/>
    <w:rsid w:val="005F70C7"/>
    <w:rsid w:val="005F7732"/>
    <w:rsid w:val="00606359"/>
    <w:rsid w:val="00606D01"/>
    <w:rsid w:val="0061485C"/>
    <w:rsid w:val="006151CE"/>
    <w:rsid w:val="00617247"/>
    <w:rsid w:val="006209FD"/>
    <w:rsid w:val="00627CF3"/>
    <w:rsid w:val="006457D3"/>
    <w:rsid w:val="00667909"/>
    <w:rsid w:val="00674282"/>
    <w:rsid w:val="00685846"/>
    <w:rsid w:val="00686D50"/>
    <w:rsid w:val="00687DBA"/>
    <w:rsid w:val="00697CAE"/>
    <w:rsid w:val="006A6FE7"/>
    <w:rsid w:val="006C4F86"/>
    <w:rsid w:val="006D10CB"/>
    <w:rsid w:val="006D30F0"/>
    <w:rsid w:val="006D3B70"/>
    <w:rsid w:val="006E6394"/>
    <w:rsid w:val="00704B9A"/>
    <w:rsid w:val="00705B1D"/>
    <w:rsid w:val="007164F5"/>
    <w:rsid w:val="00724349"/>
    <w:rsid w:val="0073208C"/>
    <w:rsid w:val="007346EB"/>
    <w:rsid w:val="007431C9"/>
    <w:rsid w:val="0075361B"/>
    <w:rsid w:val="00757886"/>
    <w:rsid w:val="00757ABF"/>
    <w:rsid w:val="007634C3"/>
    <w:rsid w:val="00777A49"/>
    <w:rsid w:val="00787E45"/>
    <w:rsid w:val="0079567A"/>
    <w:rsid w:val="007A0897"/>
    <w:rsid w:val="007A7403"/>
    <w:rsid w:val="007B2704"/>
    <w:rsid w:val="007B2718"/>
    <w:rsid w:val="007C3201"/>
    <w:rsid w:val="007C38B3"/>
    <w:rsid w:val="007D39EB"/>
    <w:rsid w:val="007D736F"/>
    <w:rsid w:val="007E0946"/>
    <w:rsid w:val="007E61A0"/>
    <w:rsid w:val="007E6858"/>
    <w:rsid w:val="007E7D21"/>
    <w:rsid w:val="007F6890"/>
    <w:rsid w:val="008015A7"/>
    <w:rsid w:val="00810185"/>
    <w:rsid w:val="008135D9"/>
    <w:rsid w:val="00824682"/>
    <w:rsid w:val="00824C7F"/>
    <w:rsid w:val="00827301"/>
    <w:rsid w:val="00831AFF"/>
    <w:rsid w:val="008507B5"/>
    <w:rsid w:val="008530CC"/>
    <w:rsid w:val="00862223"/>
    <w:rsid w:val="00872D4C"/>
    <w:rsid w:val="0088138D"/>
    <w:rsid w:val="0088479F"/>
    <w:rsid w:val="008A32CC"/>
    <w:rsid w:val="008A4BC8"/>
    <w:rsid w:val="008A512B"/>
    <w:rsid w:val="008B06CB"/>
    <w:rsid w:val="008B7B06"/>
    <w:rsid w:val="008B7E46"/>
    <w:rsid w:val="008C14F1"/>
    <w:rsid w:val="008D043D"/>
    <w:rsid w:val="008D1951"/>
    <w:rsid w:val="008E6D18"/>
    <w:rsid w:val="008F46BF"/>
    <w:rsid w:val="008F7030"/>
    <w:rsid w:val="008F7B10"/>
    <w:rsid w:val="00902350"/>
    <w:rsid w:val="0091210B"/>
    <w:rsid w:val="00920A57"/>
    <w:rsid w:val="0093017E"/>
    <w:rsid w:val="00931936"/>
    <w:rsid w:val="00934A18"/>
    <w:rsid w:val="00942C4F"/>
    <w:rsid w:val="009467A8"/>
    <w:rsid w:val="00946E02"/>
    <w:rsid w:val="0096125D"/>
    <w:rsid w:val="00962747"/>
    <w:rsid w:val="00974530"/>
    <w:rsid w:val="0098008D"/>
    <w:rsid w:val="009840A5"/>
    <w:rsid w:val="009909B9"/>
    <w:rsid w:val="009A7EA8"/>
    <w:rsid w:val="009D57A2"/>
    <w:rsid w:val="009E0CAB"/>
    <w:rsid w:val="009E310A"/>
    <w:rsid w:val="009F38C5"/>
    <w:rsid w:val="00A01CB9"/>
    <w:rsid w:val="00A14644"/>
    <w:rsid w:val="00A30B24"/>
    <w:rsid w:val="00A3550B"/>
    <w:rsid w:val="00A43FD9"/>
    <w:rsid w:val="00A547BA"/>
    <w:rsid w:val="00A56259"/>
    <w:rsid w:val="00A62C20"/>
    <w:rsid w:val="00A73FC7"/>
    <w:rsid w:val="00A81D0F"/>
    <w:rsid w:val="00A8492E"/>
    <w:rsid w:val="00AA072F"/>
    <w:rsid w:val="00AA2C59"/>
    <w:rsid w:val="00AB05C3"/>
    <w:rsid w:val="00AC2653"/>
    <w:rsid w:val="00AC68CA"/>
    <w:rsid w:val="00AC70CE"/>
    <w:rsid w:val="00AD19A6"/>
    <w:rsid w:val="00AD4A6C"/>
    <w:rsid w:val="00AE5CBC"/>
    <w:rsid w:val="00AE6745"/>
    <w:rsid w:val="00AF2A7F"/>
    <w:rsid w:val="00B032C9"/>
    <w:rsid w:val="00B13C09"/>
    <w:rsid w:val="00B2366A"/>
    <w:rsid w:val="00B25A34"/>
    <w:rsid w:val="00B310D4"/>
    <w:rsid w:val="00B34762"/>
    <w:rsid w:val="00B36226"/>
    <w:rsid w:val="00B6237D"/>
    <w:rsid w:val="00B72E02"/>
    <w:rsid w:val="00B76EB4"/>
    <w:rsid w:val="00B77793"/>
    <w:rsid w:val="00B869EE"/>
    <w:rsid w:val="00B9068E"/>
    <w:rsid w:val="00B9425B"/>
    <w:rsid w:val="00BB03BB"/>
    <w:rsid w:val="00BB0E58"/>
    <w:rsid w:val="00BC3E18"/>
    <w:rsid w:val="00BD325B"/>
    <w:rsid w:val="00BD5CED"/>
    <w:rsid w:val="00BE1491"/>
    <w:rsid w:val="00BE2EBE"/>
    <w:rsid w:val="00BE776B"/>
    <w:rsid w:val="00C00838"/>
    <w:rsid w:val="00C02AC5"/>
    <w:rsid w:val="00C106FB"/>
    <w:rsid w:val="00C22E3D"/>
    <w:rsid w:val="00C25E0A"/>
    <w:rsid w:val="00C30214"/>
    <w:rsid w:val="00C40923"/>
    <w:rsid w:val="00C42756"/>
    <w:rsid w:val="00C43739"/>
    <w:rsid w:val="00C466F5"/>
    <w:rsid w:val="00C55E1F"/>
    <w:rsid w:val="00C55E7B"/>
    <w:rsid w:val="00C579FD"/>
    <w:rsid w:val="00C75E30"/>
    <w:rsid w:val="00C84A59"/>
    <w:rsid w:val="00C91291"/>
    <w:rsid w:val="00CA1CB0"/>
    <w:rsid w:val="00CA21B5"/>
    <w:rsid w:val="00CA3404"/>
    <w:rsid w:val="00CA61A6"/>
    <w:rsid w:val="00CB0967"/>
    <w:rsid w:val="00CB0F32"/>
    <w:rsid w:val="00CB5B89"/>
    <w:rsid w:val="00CD0758"/>
    <w:rsid w:val="00CD76DD"/>
    <w:rsid w:val="00CD7914"/>
    <w:rsid w:val="00CE1990"/>
    <w:rsid w:val="00CE1FDC"/>
    <w:rsid w:val="00CF6CEF"/>
    <w:rsid w:val="00CF7F22"/>
    <w:rsid w:val="00D03A3F"/>
    <w:rsid w:val="00D04B80"/>
    <w:rsid w:val="00D05369"/>
    <w:rsid w:val="00D14EA0"/>
    <w:rsid w:val="00D4021A"/>
    <w:rsid w:val="00D6211F"/>
    <w:rsid w:val="00D71512"/>
    <w:rsid w:val="00D72DF5"/>
    <w:rsid w:val="00D86605"/>
    <w:rsid w:val="00DA42AE"/>
    <w:rsid w:val="00DA6526"/>
    <w:rsid w:val="00DB0406"/>
    <w:rsid w:val="00DB120C"/>
    <w:rsid w:val="00DB1D95"/>
    <w:rsid w:val="00DB2A1F"/>
    <w:rsid w:val="00DB6EE0"/>
    <w:rsid w:val="00DC4D52"/>
    <w:rsid w:val="00DC5D27"/>
    <w:rsid w:val="00DE3B16"/>
    <w:rsid w:val="00DF1C6D"/>
    <w:rsid w:val="00DF20E1"/>
    <w:rsid w:val="00DF5628"/>
    <w:rsid w:val="00E03773"/>
    <w:rsid w:val="00E03ED2"/>
    <w:rsid w:val="00E14753"/>
    <w:rsid w:val="00E22AEF"/>
    <w:rsid w:val="00E250AC"/>
    <w:rsid w:val="00E252B7"/>
    <w:rsid w:val="00E269C8"/>
    <w:rsid w:val="00E57625"/>
    <w:rsid w:val="00E7069E"/>
    <w:rsid w:val="00E820C0"/>
    <w:rsid w:val="00EB12A4"/>
    <w:rsid w:val="00EB1987"/>
    <w:rsid w:val="00EB4540"/>
    <w:rsid w:val="00EB54DC"/>
    <w:rsid w:val="00EC7498"/>
    <w:rsid w:val="00ED1CE8"/>
    <w:rsid w:val="00ED7279"/>
    <w:rsid w:val="00EE5C36"/>
    <w:rsid w:val="00F037D5"/>
    <w:rsid w:val="00F07353"/>
    <w:rsid w:val="00F124CF"/>
    <w:rsid w:val="00F151A9"/>
    <w:rsid w:val="00F16AD5"/>
    <w:rsid w:val="00F202BD"/>
    <w:rsid w:val="00F508CB"/>
    <w:rsid w:val="00F728C0"/>
    <w:rsid w:val="00F93FE0"/>
    <w:rsid w:val="00F94DC8"/>
    <w:rsid w:val="00F97050"/>
    <w:rsid w:val="00FA1343"/>
    <w:rsid w:val="00FA6871"/>
    <w:rsid w:val="00FD243C"/>
    <w:rsid w:val="00FD7583"/>
    <w:rsid w:val="00FF3DBB"/>
    <w:rsid w:val="00FF71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eaeaea"/>
    </o:shapedefaults>
    <o:shapelayout v:ext="edit">
      <o:idmap v:ext="edit" data="1"/>
    </o:shapelayout>
  </w:shapeDefaults>
  <w:decimalSymbol w:val=","/>
  <w:listSeparator w:val=";"/>
  <w14:docId w14:val="78BBE41F"/>
  <w15:docId w15:val="{4C7F48AF-474E-412B-BD57-A295ED73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B1527"/>
    <w:pPr>
      <w:overflowPunct w:val="0"/>
      <w:autoSpaceDE w:val="0"/>
      <w:autoSpaceDN w:val="0"/>
      <w:adjustRightInd w:val="0"/>
      <w:spacing w:before="60" w:after="60"/>
      <w:jc w:val="both"/>
      <w:textAlignment w:val="baseline"/>
      <w:textboxTightWrap w:val="allLines"/>
    </w:pPr>
    <w:rPr>
      <w:lang w:val="de-DE" w:eastAsia="de-DE"/>
    </w:rPr>
  </w:style>
  <w:style w:type="paragraph" w:styleId="berschrift1">
    <w:name w:val="heading 1"/>
    <w:basedOn w:val="Standard"/>
    <w:next w:val="Standard"/>
    <w:link w:val="berschrift1Zchn"/>
    <w:rsid w:val="00974530"/>
    <w:pPr>
      <w:keepNext/>
      <w:pageBreakBefore/>
      <w:tabs>
        <w:tab w:val="left" w:pos="0"/>
      </w:tabs>
      <w:spacing w:before="360"/>
      <w:jc w:val="left"/>
      <w:outlineLvl w:val="0"/>
    </w:pPr>
    <w:rPr>
      <w:rFonts w:asciiTheme="majorHAnsi" w:hAnsiTheme="majorHAnsi"/>
      <w:b/>
      <w:sz w:val="64"/>
      <w:lang w:val="en-GB"/>
    </w:rPr>
  </w:style>
  <w:style w:type="paragraph" w:styleId="berschrift2">
    <w:name w:val="heading 2"/>
    <w:basedOn w:val="berschrift1"/>
    <w:next w:val="Standard"/>
    <w:rsid w:val="002F4094"/>
    <w:pPr>
      <w:pageBreakBefore w:val="0"/>
      <w:spacing w:before="120"/>
      <w:outlineLvl w:val="1"/>
    </w:pPr>
    <w:rPr>
      <w:sz w:val="32"/>
      <w:lang w:val="de-AT"/>
    </w:rPr>
  </w:style>
  <w:style w:type="paragraph" w:styleId="berschrift3">
    <w:name w:val="heading 3"/>
    <w:basedOn w:val="berschrift2"/>
    <w:next w:val="Standard"/>
    <w:rsid w:val="00530D33"/>
    <w:pPr>
      <w:keepNext w:val="0"/>
      <w:outlineLvl w:val="2"/>
    </w:pPr>
    <w:rPr>
      <w:iCs/>
      <w:sz w:val="28"/>
    </w:rPr>
  </w:style>
  <w:style w:type="paragraph" w:styleId="berschrift4">
    <w:name w:val="heading 4"/>
    <w:basedOn w:val="berschrift3"/>
    <w:next w:val="Standard"/>
    <w:rsid w:val="00530D33"/>
    <w:pPr>
      <w:outlineLvl w:val="3"/>
    </w:pPr>
    <w:rPr>
      <w:rFonts w:cs="Arial"/>
      <w:bCs/>
      <w:sz w:val="22"/>
    </w:rPr>
  </w:style>
  <w:style w:type="paragraph" w:styleId="berschrift5">
    <w:name w:val="heading 5"/>
    <w:basedOn w:val="Standard"/>
    <w:next w:val="Standard"/>
    <w:rsid w:val="00530D33"/>
    <w:pPr>
      <w:keepNext/>
      <w:tabs>
        <w:tab w:val="left" w:pos="993"/>
      </w:tabs>
      <w:overflowPunct/>
      <w:autoSpaceDE/>
      <w:autoSpaceDN/>
      <w:adjustRightInd/>
      <w:ind w:left="993" w:hanging="993"/>
      <w:textAlignment w:val="auto"/>
      <w:outlineLvl w:val="4"/>
    </w:pPr>
    <w:rPr>
      <w:rFonts w:ascii="Square721 Cn BT" w:hAnsi="Square721 Cn BT" w:cs="Arial"/>
      <w:bCs/>
      <w:u w:val="single"/>
    </w:rPr>
  </w:style>
  <w:style w:type="paragraph" w:styleId="berschrift6">
    <w:name w:val="heading 6"/>
    <w:basedOn w:val="Standard"/>
    <w:next w:val="Standard"/>
    <w:rsid w:val="00530D33"/>
    <w:pPr>
      <w:keepNext/>
      <w:outlineLvl w:val="5"/>
    </w:pPr>
    <w:rPr>
      <w:rFonts w:ascii="Frutiger 55 Roman" w:hAnsi="Frutiger 55 Roman"/>
      <w:b/>
      <w:bCs/>
      <w:i/>
      <w:iCs/>
    </w:rPr>
  </w:style>
  <w:style w:type="paragraph" w:styleId="berschrift7">
    <w:name w:val="heading 7"/>
    <w:basedOn w:val="Standard"/>
    <w:next w:val="Standard"/>
    <w:rsid w:val="00530D33"/>
    <w:pPr>
      <w:keepNext/>
      <w:jc w:val="center"/>
      <w:outlineLvl w:val="6"/>
    </w:pPr>
    <w:rPr>
      <w:rFonts w:ascii="Arial Black" w:hAnsi="Arial Black"/>
      <w:b/>
      <w:i/>
      <w:color w:val="000080"/>
      <w:sz w:val="32"/>
    </w:rPr>
  </w:style>
  <w:style w:type="paragraph" w:styleId="berschrift8">
    <w:name w:val="heading 8"/>
    <w:basedOn w:val="Standard"/>
    <w:rsid w:val="00530D33"/>
    <w:pPr>
      <w:keepNext/>
      <w:widowControl w:val="0"/>
      <w:outlineLvl w:val="7"/>
    </w:pPr>
    <w:rPr>
      <w:b/>
      <w:bCs/>
    </w:rPr>
  </w:style>
  <w:style w:type="paragraph" w:styleId="berschrift9">
    <w:name w:val="heading 9"/>
    <w:basedOn w:val="Standard"/>
    <w:next w:val="Standard"/>
    <w:rsid w:val="00530D33"/>
    <w:pPr>
      <w:keepNext/>
      <w:jc w:val="right"/>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30D33"/>
  </w:style>
  <w:style w:type="paragraph" w:styleId="Fuzeile">
    <w:name w:val="footer"/>
    <w:basedOn w:val="Standard"/>
    <w:link w:val="FuzeileZchn"/>
    <w:uiPriority w:val="99"/>
    <w:rsid w:val="00530D33"/>
    <w:pPr>
      <w:tabs>
        <w:tab w:val="center" w:pos="4536"/>
        <w:tab w:val="right" w:pos="9072"/>
      </w:tabs>
    </w:pPr>
  </w:style>
  <w:style w:type="paragraph" w:styleId="Kopfzeile">
    <w:name w:val="header"/>
    <w:basedOn w:val="Standard"/>
    <w:rsid w:val="00530D33"/>
    <w:pPr>
      <w:tabs>
        <w:tab w:val="center" w:pos="4536"/>
        <w:tab w:val="right" w:pos="9072"/>
      </w:tabs>
    </w:pPr>
  </w:style>
  <w:style w:type="paragraph" w:customStyle="1" w:styleId="Aufzhlungalt1">
    <w:name w:val="Aufzählung alt1"/>
    <w:basedOn w:val="Aufzhlung"/>
    <w:link w:val="Aufzhlungalt1Zchn"/>
    <w:rsid w:val="00435A28"/>
    <w:pPr>
      <w:numPr>
        <w:numId w:val="0"/>
      </w:numPr>
      <w:ind w:left="567" w:hanging="567"/>
    </w:pPr>
  </w:style>
  <w:style w:type="paragraph" w:customStyle="1" w:styleId="Aufzhlung">
    <w:name w:val="Aufzählung"/>
    <w:basedOn w:val="Standard"/>
    <w:link w:val="AufzhlungZchn"/>
    <w:rsid w:val="00435A28"/>
    <w:pPr>
      <w:numPr>
        <w:numId w:val="10"/>
      </w:numPr>
      <w:ind w:left="567" w:hanging="567"/>
    </w:pPr>
  </w:style>
  <w:style w:type="paragraph" w:customStyle="1" w:styleId="Dok-Version">
    <w:name w:val="Dok-Version"/>
    <w:basedOn w:val="Dok-Info"/>
    <w:rsid w:val="00530D33"/>
    <w:rPr>
      <w:bCs w:val="0"/>
    </w:rPr>
  </w:style>
  <w:style w:type="paragraph" w:customStyle="1" w:styleId="Inhalt">
    <w:name w:val="Inhalt"/>
    <w:basedOn w:val="berschrift1"/>
    <w:rsid w:val="00530D33"/>
    <w:pPr>
      <w:outlineLvl w:val="9"/>
    </w:pPr>
    <w:rPr>
      <w:lang w:val="de-AT"/>
    </w:rPr>
  </w:style>
  <w:style w:type="paragraph" w:styleId="Verzeichnis2">
    <w:name w:val="toc 2"/>
    <w:basedOn w:val="Verzeichnis1"/>
    <w:next w:val="Standard"/>
    <w:uiPriority w:val="39"/>
    <w:rsid w:val="00C43739"/>
    <w:pPr>
      <w:spacing w:before="0" w:line="160" w:lineRule="exact"/>
    </w:pPr>
    <w:rPr>
      <w:b w:val="0"/>
      <w:bCs w:val="0"/>
      <w:caps w:val="0"/>
      <w:smallCaps/>
      <w:noProof/>
      <w:sz w:val="20"/>
      <w:lang w:val="en-GB"/>
    </w:rPr>
  </w:style>
  <w:style w:type="paragraph" w:styleId="Verzeichnis1">
    <w:name w:val="toc 1"/>
    <w:basedOn w:val="Beitrag-Titel"/>
    <w:next w:val="Standard"/>
    <w:autoRedefine/>
    <w:uiPriority w:val="39"/>
    <w:rsid w:val="00974530"/>
    <w:pPr>
      <w:keepNext w:val="0"/>
      <w:pageBreakBefore w:val="0"/>
      <w:tabs>
        <w:tab w:val="clear" w:pos="0"/>
        <w:tab w:val="right" w:leader="dot" w:pos="9639"/>
      </w:tabs>
      <w:spacing w:before="240" w:after="0"/>
      <w:outlineLvl w:val="9"/>
    </w:pPr>
    <w:rPr>
      <w:bCs/>
      <w:caps/>
      <w:sz w:val="22"/>
      <w:lang w:val="de-DE"/>
    </w:rPr>
  </w:style>
  <w:style w:type="paragraph" w:styleId="Verzeichnis3">
    <w:name w:val="toc 3"/>
    <w:basedOn w:val="Verzeichnis2"/>
    <w:next w:val="Standard"/>
    <w:uiPriority w:val="39"/>
    <w:rsid w:val="008F7030"/>
    <w:rPr>
      <w:i/>
      <w:iCs/>
      <w:smallCaps w:val="0"/>
    </w:rPr>
  </w:style>
  <w:style w:type="paragraph" w:styleId="Verzeichnis4">
    <w:name w:val="toc 4"/>
    <w:basedOn w:val="Verzeichnis3"/>
    <w:next w:val="Standard"/>
    <w:uiPriority w:val="39"/>
    <w:rsid w:val="00C43739"/>
    <w:pPr>
      <w:spacing w:before="60" w:after="240"/>
    </w:pPr>
    <w:rPr>
      <w:rFonts w:asciiTheme="minorHAnsi" w:hAnsiTheme="minorHAnsi" w:cstheme="minorHAnsi"/>
      <w:b/>
      <w:iCs w:val="0"/>
      <w:sz w:val="16"/>
      <w:szCs w:val="18"/>
    </w:rPr>
  </w:style>
  <w:style w:type="paragraph" w:styleId="Verzeichnis5">
    <w:name w:val="toc 5"/>
    <w:basedOn w:val="Verzeichnis4"/>
    <w:next w:val="Standard"/>
    <w:uiPriority w:val="39"/>
    <w:rsid w:val="00530D33"/>
    <w:pPr>
      <w:ind w:left="800"/>
    </w:pPr>
  </w:style>
  <w:style w:type="paragraph" w:styleId="Verzeichnis6">
    <w:name w:val="toc 6"/>
    <w:basedOn w:val="Standard"/>
    <w:next w:val="Standard"/>
    <w:autoRedefine/>
    <w:semiHidden/>
    <w:rsid w:val="00530D33"/>
    <w:pPr>
      <w:spacing w:before="0" w:after="0"/>
      <w:ind w:left="1000"/>
      <w:jc w:val="left"/>
    </w:pPr>
    <w:rPr>
      <w:rFonts w:asciiTheme="minorHAnsi" w:hAnsiTheme="minorHAnsi"/>
      <w:sz w:val="18"/>
      <w:szCs w:val="18"/>
    </w:rPr>
  </w:style>
  <w:style w:type="paragraph" w:styleId="Verzeichnis7">
    <w:name w:val="toc 7"/>
    <w:basedOn w:val="Standard"/>
    <w:next w:val="Standard"/>
    <w:autoRedefine/>
    <w:semiHidden/>
    <w:rsid w:val="00530D33"/>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rsid w:val="00C579FD"/>
    <w:pPr>
      <w:spacing w:before="0" w:after="0"/>
      <w:ind w:left="1400"/>
      <w:jc w:val="left"/>
    </w:pPr>
    <w:rPr>
      <w:rFonts w:asciiTheme="minorHAnsi" w:hAnsiTheme="minorHAnsi"/>
      <w:sz w:val="18"/>
      <w:szCs w:val="18"/>
    </w:rPr>
  </w:style>
  <w:style w:type="paragraph" w:styleId="Verzeichnis9">
    <w:name w:val="toc 9"/>
    <w:basedOn w:val="Verzeichnis8"/>
    <w:next w:val="Standard"/>
    <w:autoRedefine/>
    <w:uiPriority w:val="39"/>
    <w:rsid w:val="008135D9"/>
    <w:pPr>
      <w:ind w:left="1600"/>
    </w:pPr>
  </w:style>
  <w:style w:type="paragraph" w:customStyle="1" w:styleId="Dok-Erstellungsdatum">
    <w:name w:val="Dok-Erstellungsdatum"/>
    <w:basedOn w:val="Dok-Info"/>
    <w:rsid w:val="00530D33"/>
    <w:rPr>
      <w:bCs w:val="0"/>
    </w:rPr>
  </w:style>
  <w:style w:type="paragraph" w:customStyle="1" w:styleId="Dok-Autor">
    <w:name w:val="Dok-Autor"/>
    <w:basedOn w:val="Dok-Info"/>
    <w:rsid w:val="00530D33"/>
    <w:rPr>
      <w:bCs w:val="0"/>
    </w:rPr>
  </w:style>
  <w:style w:type="paragraph" w:customStyle="1" w:styleId="Dok-Status">
    <w:name w:val="Dok-Status"/>
    <w:basedOn w:val="Dok-Info"/>
    <w:rsid w:val="00530D33"/>
    <w:rPr>
      <w:bCs w:val="0"/>
    </w:rPr>
  </w:style>
  <w:style w:type="paragraph" w:customStyle="1" w:styleId="Dok-Klassifikation">
    <w:name w:val="Dok-Klassifikation"/>
    <w:basedOn w:val="Dok-Info"/>
    <w:rsid w:val="00530D33"/>
    <w:rPr>
      <w:bCs w:val="0"/>
    </w:rPr>
  </w:style>
  <w:style w:type="paragraph" w:customStyle="1" w:styleId="Dok-Art">
    <w:name w:val="Dok-Art"/>
    <w:basedOn w:val="Dok-Info"/>
    <w:rsid w:val="00530D33"/>
    <w:rPr>
      <w:bCs w:val="0"/>
    </w:rPr>
  </w:style>
  <w:style w:type="paragraph" w:customStyle="1" w:styleId="Dok-Untertitel">
    <w:name w:val="Dok-Untertitel"/>
    <w:basedOn w:val="Dok-Titel"/>
    <w:rsid w:val="00530D33"/>
    <w:rPr>
      <w:b w:val="0"/>
      <w:bCs w:val="0"/>
      <w:sz w:val="40"/>
    </w:rPr>
  </w:style>
  <w:style w:type="paragraph" w:customStyle="1" w:styleId="Dok-Titel">
    <w:name w:val="Dok-Titel"/>
    <w:basedOn w:val="Standard"/>
    <w:rsid w:val="00530D33"/>
    <w:rPr>
      <w:rFonts w:ascii="Square721 Cn BT" w:hAnsi="Square721 Cn BT"/>
      <w:b/>
      <w:bCs/>
      <w:sz w:val="64"/>
      <w:lang w:val="de-AT"/>
    </w:rPr>
  </w:style>
  <w:style w:type="paragraph" w:customStyle="1" w:styleId="Kommentar-versteckt">
    <w:name w:val="Kommentar - versteckt"/>
    <w:basedOn w:val="Standard"/>
    <w:rsid w:val="00E03773"/>
    <w:rPr>
      <w:i/>
      <w:iCs/>
      <w:vanish/>
      <w:color w:val="0000FF"/>
      <w:sz w:val="18"/>
      <w:lang w:val="en-GB"/>
    </w:rPr>
  </w:style>
  <w:style w:type="paragraph" w:customStyle="1" w:styleId="Kommentar-versteckt-Aufzhlung">
    <w:name w:val="Kommentar - versteckt - Aufzählung"/>
    <w:basedOn w:val="Kommentar-versteckt"/>
    <w:rsid w:val="00530D33"/>
    <w:pPr>
      <w:numPr>
        <w:ilvl w:val="1"/>
        <w:numId w:val="5"/>
      </w:numPr>
      <w:tabs>
        <w:tab w:val="clear" w:pos="1440"/>
        <w:tab w:val="num" w:pos="284"/>
      </w:tabs>
      <w:ind w:left="284" w:hanging="284"/>
    </w:pPr>
    <w:rPr>
      <w:lang w:val="de-AT"/>
    </w:rPr>
  </w:style>
  <w:style w:type="paragraph" w:customStyle="1" w:styleId="Aufzhlungrot">
    <w:name w:val="Aufzählung rot"/>
    <w:basedOn w:val="Aufzhlunggrau"/>
    <w:rsid w:val="00435A28"/>
    <w:pPr>
      <w:numPr>
        <w:numId w:val="6"/>
      </w:numPr>
      <w:tabs>
        <w:tab w:val="clear" w:pos="720"/>
      </w:tabs>
      <w:ind w:left="567" w:hanging="567"/>
    </w:pPr>
    <w:rPr>
      <w:lang w:val="de-AT"/>
    </w:rPr>
  </w:style>
  <w:style w:type="paragraph" w:customStyle="1" w:styleId="Copyright">
    <w:name w:val="Copyright"/>
    <w:basedOn w:val="Standard"/>
    <w:rsid w:val="00530D33"/>
    <w:pPr>
      <w:widowControl w:val="0"/>
      <w:spacing w:before="0" w:after="120"/>
    </w:pPr>
    <w:rPr>
      <w:rFonts w:ascii="Square721 Cn BT" w:hAnsi="Square721 Cn BT"/>
      <w:bCs/>
      <w:i/>
      <w:iCs/>
      <w:sz w:val="16"/>
      <w:lang w:val="de-AT"/>
    </w:rPr>
  </w:style>
  <w:style w:type="paragraph" w:customStyle="1" w:styleId="Hinweistext-Standard">
    <w:name w:val="Hinweistext - Standard"/>
    <w:basedOn w:val="Standard"/>
    <w:rsid w:val="00530D33"/>
    <w:rPr>
      <w:color w:val="808080"/>
      <w:sz w:val="18"/>
      <w:lang w:val="de-AT"/>
    </w:rPr>
  </w:style>
  <w:style w:type="paragraph" w:customStyle="1" w:styleId="Programmiercode">
    <w:name w:val="Programmiercode"/>
    <w:basedOn w:val="Standard"/>
    <w:rsid w:val="00530D33"/>
    <w:pPr>
      <w:widowControl w:val="0"/>
    </w:pPr>
    <w:rPr>
      <w:rFonts w:ascii="Courier New" w:hAnsi="Courier New"/>
      <w:snapToGrid w:val="0"/>
      <w:sz w:val="18"/>
    </w:rPr>
  </w:style>
  <w:style w:type="paragraph" w:customStyle="1" w:styleId="Tabellen-Untertitel">
    <w:name w:val="Tabellen-Untertitel"/>
    <w:basedOn w:val="Standard"/>
    <w:rsid w:val="00530D33"/>
    <w:pPr>
      <w:outlineLvl w:val="7"/>
    </w:pPr>
    <w:rPr>
      <w:i/>
      <w:iCs/>
      <w:sz w:val="16"/>
      <w:lang w:val="de-AT"/>
    </w:rPr>
  </w:style>
  <w:style w:type="paragraph" w:customStyle="1" w:styleId="Tabellentext-Standard-berschrift">
    <w:name w:val="Tabellentext-Standard-Überschrift"/>
    <w:basedOn w:val="Tabellentext-Standard"/>
    <w:rsid w:val="00530D33"/>
    <w:rPr>
      <w:b/>
      <w:bCs/>
    </w:rPr>
  </w:style>
  <w:style w:type="paragraph" w:customStyle="1" w:styleId="Tabellentext-Aufzhlung">
    <w:name w:val="Tabellentext-Aufzählung"/>
    <w:basedOn w:val="Standard"/>
    <w:rsid w:val="00530D33"/>
    <w:pPr>
      <w:numPr>
        <w:numId w:val="1"/>
      </w:numPr>
    </w:pPr>
  </w:style>
  <w:style w:type="character" w:styleId="Hyperlink">
    <w:name w:val="Hyperlink"/>
    <w:uiPriority w:val="99"/>
    <w:rsid w:val="00530D33"/>
    <w:rPr>
      <w:color w:val="0000FF"/>
      <w:u w:val="single"/>
    </w:rPr>
  </w:style>
  <w:style w:type="paragraph" w:customStyle="1" w:styleId="Aufzhlungpositiv">
    <w:name w:val="Aufzählung positiv"/>
    <w:basedOn w:val="Aufzhlung"/>
    <w:rsid w:val="00DB6EE0"/>
    <w:pPr>
      <w:numPr>
        <w:numId w:val="2"/>
      </w:numPr>
      <w:tabs>
        <w:tab w:val="clear" w:pos="720"/>
      </w:tabs>
      <w:overflowPunct/>
      <w:adjustRightInd/>
      <w:ind w:left="567" w:hanging="567"/>
      <w:textAlignment w:val="auto"/>
    </w:pPr>
    <w:rPr>
      <w:rFonts w:cs="Arial"/>
    </w:rPr>
  </w:style>
  <w:style w:type="paragraph" w:customStyle="1" w:styleId="Aufzhlungnegativ">
    <w:name w:val="Aufzählung negativ"/>
    <w:basedOn w:val="Aufzhlung"/>
    <w:rsid w:val="00DB6EE0"/>
    <w:pPr>
      <w:numPr>
        <w:numId w:val="3"/>
      </w:numPr>
      <w:overflowPunct/>
      <w:adjustRightInd/>
      <w:ind w:left="567" w:hanging="567"/>
      <w:textAlignment w:val="auto"/>
    </w:pPr>
    <w:rPr>
      <w:rFonts w:cs="Arial"/>
    </w:rPr>
  </w:style>
  <w:style w:type="paragraph" w:customStyle="1" w:styleId="Tabellentext-kleiner">
    <w:name w:val="Tabellentext-kleiner"/>
    <w:basedOn w:val="Tabellentext-Standard"/>
    <w:rsid w:val="00530D33"/>
    <w:rPr>
      <w:sz w:val="16"/>
    </w:rPr>
  </w:style>
  <w:style w:type="character" w:styleId="Seitenzahl">
    <w:name w:val="page number"/>
    <w:basedOn w:val="Absatz-Standardschriftart"/>
    <w:rsid w:val="00530D33"/>
  </w:style>
  <w:style w:type="paragraph" w:customStyle="1" w:styleId="Tabellentext-Standard-Aufzhlung">
    <w:name w:val="Tabellentext-Standard-Aufzählung"/>
    <w:basedOn w:val="Tabellentext-Standard"/>
    <w:rsid w:val="00530D33"/>
    <w:pPr>
      <w:numPr>
        <w:numId w:val="7"/>
      </w:numPr>
      <w:tabs>
        <w:tab w:val="clear" w:pos="720"/>
        <w:tab w:val="num" w:pos="314"/>
      </w:tabs>
      <w:ind w:left="314" w:hanging="283"/>
    </w:pPr>
  </w:style>
  <w:style w:type="paragraph" w:customStyle="1" w:styleId="Kommentar-verstecktmitRahmen">
    <w:name w:val="Kommentar  - versteckt mit Rahmen"/>
    <w:basedOn w:val="Kommentar-versteckt"/>
    <w:rsid w:val="00530D33"/>
    <w:pPr>
      <w:pBdr>
        <w:top w:val="single" w:sz="4" w:space="1" w:color="999999"/>
        <w:left w:val="single" w:sz="4" w:space="6" w:color="999999"/>
        <w:bottom w:val="single" w:sz="4" w:space="1" w:color="999999"/>
        <w:right w:val="single" w:sz="4" w:space="5" w:color="999999"/>
      </w:pBdr>
      <w:spacing w:before="0" w:after="0"/>
      <w:ind w:left="142" w:right="221"/>
    </w:pPr>
    <w:rPr>
      <w:sz w:val="20"/>
    </w:rPr>
  </w:style>
  <w:style w:type="paragraph" w:customStyle="1" w:styleId="Abbildung-Untertitelzentriert">
    <w:name w:val="Abbildung-Untertitel zentriert"/>
    <w:basedOn w:val="Abbildung-Untertitellinksbndig"/>
    <w:qFormat/>
    <w:rsid w:val="005568B6"/>
    <w:pPr>
      <w:jc w:val="center"/>
    </w:pPr>
    <w:rPr>
      <w:rFonts w:asciiTheme="minorHAnsi" w:hAnsiTheme="minorHAnsi"/>
    </w:rPr>
  </w:style>
  <w:style w:type="paragraph" w:customStyle="1" w:styleId="Tabellentext-Kleiner-Aufzhlung">
    <w:name w:val="Tabellentext-Kleiner-Aufzählung"/>
    <w:basedOn w:val="Tabellentext-kleiner"/>
    <w:rsid w:val="00530D33"/>
    <w:pPr>
      <w:numPr>
        <w:numId w:val="8"/>
      </w:numPr>
      <w:tabs>
        <w:tab w:val="clear" w:pos="720"/>
        <w:tab w:val="num" w:pos="314"/>
      </w:tabs>
      <w:ind w:left="314" w:hanging="283"/>
    </w:pPr>
  </w:style>
  <w:style w:type="paragraph" w:customStyle="1" w:styleId="Kommentar-sichtbar">
    <w:name w:val="Kommentar - sichtbar"/>
    <w:basedOn w:val="Standard"/>
    <w:qFormat/>
    <w:rsid w:val="005568B6"/>
    <w:rPr>
      <w:rFonts w:asciiTheme="minorHAnsi" w:hAnsiTheme="minorHAnsi"/>
      <w:i/>
      <w:iCs/>
      <w:color w:val="595959"/>
      <w:sz w:val="18"/>
    </w:rPr>
  </w:style>
  <w:style w:type="paragraph" w:customStyle="1" w:styleId="Dok-ID">
    <w:name w:val="Dok-ID"/>
    <w:basedOn w:val="Dok-Info"/>
    <w:rsid w:val="00530D33"/>
  </w:style>
  <w:style w:type="paragraph" w:customStyle="1" w:styleId="Dok-Info">
    <w:name w:val="Dok-Info"/>
    <w:basedOn w:val="Standard"/>
    <w:rsid w:val="00530D33"/>
    <w:rPr>
      <w:b/>
      <w:bCs/>
    </w:rPr>
  </w:style>
  <w:style w:type="paragraph" w:customStyle="1" w:styleId="Fusszeile-Tabelle">
    <w:name w:val="Fusszeile-Tabelle"/>
    <w:basedOn w:val="Kopfzeile"/>
    <w:rsid w:val="00530D33"/>
    <w:pPr>
      <w:tabs>
        <w:tab w:val="clear" w:pos="4536"/>
        <w:tab w:val="clear" w:pos="9072"/>
        <w:tab w:val="decimal" w:pos="6804"/>
        <w:tab w:val="right" w:pos="9781"/>
      </w:tabs>
    </w:pPr>
    <w:rPr>
      <w:sz w:val="16"/>
    </w:rPr>
  </w:style>
  <w:style w:type="paragraph" w:customStyle="1" w:styleId="Tabellentext-Standard">
    <w:name w:val="Tabellentext-Standard"/>
    <w:basedOn w:val="Standard"/>
    <w:rsid w:val="00530D33"/>
    <w:pPr>
      <w:widowControl w:val="0"/>
      <w:spacing w:before="40" w:after="40"/>
    </w:pPr>
    <w:rPr>
      <w:lang w:val="de-AT"/>
    </w:rPr>
  </w:style>
  <w:style w:type="paragraph" w:customStyle="1" w:styleId="Tabellentext-Kleiner-berschrift">
    <w:name w:val="Tabellentext-Kleiner-Überschrift"/>
    <w:basedOn w:val="Tabellentext-kleiner"/>
    <w:rsid w:val="00530D33"/>
    <w:rPr>
      <w:b/>
    </w:rPr>
  </w:style>
  <w:style w:type="paragraph" w:customStyle="1" w:styleId="Standardeingerckt">
    <w:name w:val="Standard eingerückt"/>
    <w:basedOn w:val="Standard"/>
    <w:rsid w:val="00530D33"/>
    <w:pPr>
      <w:ind w:left="426"/>
    </w:pPr>
    <w:rPr>
      <w:lang w:val="de-AT"/>
    </w:rPr>
  </w:style>
  <w:style w:type="paragraph" w:customStyle="1" w:styleId="Aufzhlungalt3">
    <w:name w:val="Aufzählung alt3"/>
    <w:basedOn w:val="Aufzhlungrot"/>
    <w:rsid w:val="00530D33"/>
    <w:pPr>
      <w:numPr>
        <w:numId w:val="4"/>
      </w:numPr>
    </w:pPr>
    <w:rPr>
      <w:lang w:val="de-DE"/>
    </w:rPr>
  </w:style>
  <w:style w:type="paragraph" w:customStyle="1" w:styleId="Hinweistext-Standardeingerckt">
    <w:name w:val="Hinweistext - Standard eingerückt"/>
    <w:basedOn w:val="Hinweistext-Standard"/>
    <w:rsid w:val="00530D33"/>
    <w:pPr>
      <w:ind w:left="426"/>
    </w:pPr>
  </w:style>
  <w:style w:type="paragraph" w:customStyle="1" w:styleId="Hinweistext-Aufzhlung">
    <w:name w:val="Hinweistext - Aufzählung"/>
    <w:basedOn w:val="Standard"/>
    <w:rsid w:val="00530D33"/>
    <w:pPr>
      <w:numPr>
        <w:numId w:val="5"/>
      </w:numPr>
      <w:tabs>
        <w:tab w:val="clear" w:pos="720"/>
        <w:tab w:val="num" w:pos="284"/>
      </w:tabs>
      <w:ind w:left="284" w:hanging="284"/>
    </w:pPr>
    <w:rPr>
      <w:color w:val="808080"/>
      <w:sz w:val="18"/>
    </w:rPr>
  </w:style>
  <w:style w:type="paragraph" w:customStyle="1" w:styleId="Hinweistext-Aufzhlung-eingerckt">
    <w:name w:val="Hinweistext - Aufzählung - eingerückt"/>
    <w:basedOn w:val="Hinweistext-Aufzhlung"/>
    <w:rsid w:val="00530D33"/>
    <w:pPr>
      <w:tabs>
        <w:tab w:val="clear" w:pos="284"/>
        <w:tab w:val="num" w:pos="709"/>
      </w:tabs>
      <w:ind w:left="709" w:hanging="283"/>
    </w:pPr>
  </w:style>
  <w:style w:type="paragraph" w:customStyle="1" w:styleId="Hinweistext-Standardeingerahmt">
    <w:name w:val="Hinweistext - Standard eingerahmt"/>
    <w:basedOn w:val="Hinweistext-Standard"/>
    <w:rsid w:val="00530D33"/>
    <w:pPr>
      <w:pBdr>
        <w:top w:val="single" w:sz="6" w:space="3" w:color="808080"/>
        <w:left w:val="single" w:sz="6" w:space="3" w:color="808080"/>
        <w:bottom w:val="single" w:sz="6" w:space="3" w:color="808080"/>
        <w:right w:val="single" w:sz="6" w:space="3" w:color="808080"/>
      </w:pBdr>
      <w:ind w:left="85" w:right="85"/>
    </w:pPr>
  </w:style>
  <w:style w:type="paragraph" w:customStyle="1" w:styleId="Hinweistext-Standardeingerckteingerahmt">
    <w:name w:val="Hinweistext - Standard eingerückt eingerahmt"/>
    <w:basedOn w:val="Hinweistext-Standardeingerckt"/>
    <w:rsid w:val="00530D33"/>
    <w:pPr>
      <w:pBdr>
        <w:top w:val="single" w:sz="6" w:space="3" w:color="808080"/>
        <w:left w:val="single" w:sz="6" w:space="3" w:color="808080"/>
        <w:bottom w:val="single" w:sz="6" w:space="3" w:color="808080"/>
        <w:right w:val="single" w:sz="6" w:space="3" w:color="808080"/>
      </w:pBdr>
      <w:ind w:left="510" w:right="85"/>
    </w:pPr>
  </w:style>
  <w:style w:type="paragraph" w:customStyle="1" w:styleId="Abbildung-Untertitellinksbndig">
    <w:name w:val="Abbildung-Untertitel linksbündig"/>
    <w:basedOn w:val="Standard"/>
    <w:rsid w:val="00530D33"/>
    <w:pPr>
      <w:outlineLvl w:val="8"/>
    </w:pPr>
    <w:rPr>
      <w:i/>
      <w:iCs/>
      <w:sz w:val="16"/>
    </w:rPr>
  </w:style>
  <w:style w:type="paragraph" w:styleId="Funotentext">
    <w:name w:val="footnote text"/>
    <w:basedOn w:val="Standard"/>
    <w:semiHidden/>
    <w:rsid w:val="00530D33"/>
    <w:pPr>
      <w:ind w:left="142" w:hanging="142"/>
    </w:pPr>
    <w:rPr>
      <w:sz w:val="16"/>
    </w:rPr>
  </w:style>
  <w:style w:type="character" w:styleId="Funotenzeichen">
    <w:name w:val="footnote reference"/>
    <w:semiHidden/>
    <w:rsid w:val="00530D33"/>
    <w:rPr>
      <w:b/>
      <w:w w:val="150"/>
      <w:vertAlign w:val="superscript"/>
    </w:rPr>
  </w:style>
  <w:style w:type="paragraph" w:customStyle="1" w:styleId="Glossar-berschrift">
    <w:name w:val="Glossar-Überschrift"/>
    <w:basedOn w:val="Glossar-Text"/>
    <w:rsid w:val="00530D33"/>
    <w:rPr>
      <w:b/>
    </w:rPr>
  </w:style>
  <w:style w:type="character" w:styleId="Fett">
    <w:name w:val="Strong"/>
    <w:qFormat/>
    <w:rsid w:val="00530D33"/>
    <w:rPr>
      <w:b/>
      <w:bCs/>
    </w:rPr>
  </w:style>
  <w:style w:type="character" w:styleId="Endnotenzeichen">
    <w:name w:val="endnote reference"/>
    <w:semiHidden/>
    <w:rsid w:val="00530D33"/>
    <w:rPr>
      <w:bdr w:val="single" w:sz="4" w:space="0" w:color="auto"/>
      <w:vertAlign w:val="superscript"/>
    </w:rPr>
  </w:style>
  <w:style w:type="paragraph" w:customStyle="1" w:styleId="Glossar-Text">
    <w:name w:val="Glossar-Text"/>
    <w:basedOn w:val="Tabellentext-Standard"/>
    <w:rsid w:val="00530D33"/>
  </w:style>
  <w:style w:type="paragraph" w:customStyle="1" w:styleId="Abbildung-Text">
    <w:name w:val="Abbildung-Text"/>
    <w:basedOn w:val="Glossar-Text"/>
    <w:rsid w:val="00530D33"/>
  </w:style>
  <w:style w:type="paragraph" w:customStyle="1" w:styleId="Abkrzung-Text">
    <w:name w:val="Abkürzung-Text"/>
    <w:basedOn w:val="Standard"/>
    <w:rsid w:val="00530D33"/>
  </w:style>
  <w:style w:type="paragraph" w:customStyle="1" w:styleId="Literatur-berschrift">
    <w:name w:val="Literatur-Überschrift"/>
    <w:basedOn w:val="Standard"/>
    <w:rsid w:val="00530D33"/>
    <w:rPr>
      <w:b/>
      <w:bCs/>
      <w:lang w:val="it-IT"/>
    </w:rPr>
  </w:style>
  <w:style w:type="paragraph" w:customStyle="1" w:styleId="Literatur-Text">
    <w:name w:val="Literatur-Text"/>
    <w:basedOn w:val="Standard"/>
    <w:rsid w:val="00530D33"/>
    <w:rPr>
      <w:lang w:val="it-IT"/>
    </w:rPr>
  </w:style>
  <w:style w:type="paragraph" w:customStyle="1" w:styleId="Kommentar-versteckt-berschrift">
    <w:name w:val="Kommentar - versteckt - Überschrift"/>
    <w:basedOn w:val="Kommentar-versteckt"/>
    <w:rsid w:val="00530D33"/>
    <w:rPr>
      <w:b/>
      <w:bCs/>
      <w:i w:val="0"/>
      <w:iCs w:val="0"/>
      <w:vanish w:val="0"/>
      <w:lang w:val="de-AT"/>
    </w:rPr>
  </w:style>
  <w:style w:type="paragraph" w:customStyle="1" w:styleId="Dokumenteninformation-Ende">
    <w:name w:val="Dokumenteninformation-Ende"/>
    <w:basedOn w:val="Kommentar-versteckt"/>
    <w:rsid w:val="00530D33"/>
    <w:rPr>
      <w:vanish w:val="0"/>
      <w:lang w:val="de-AT"/>
    </w:rPr>
  </w:style>
  <w:style w:type="paragraph" w:styleId="Index1">
    <w:name w:val="index 1"/>
    <w:basedOn w:val="Standard"/>
    <w:next w:val="Standard"/>
    <w:autoRedefine/>
    <w:uiPriority w:val="99"/>
    <w:semiHidden/>
    <w:rsid w:val="00C579FD"/>
    <w:pPr>
      <w:tabs>
        <w:tab w:val="right" w:leader="dot" w:pos="4111"/>
      </w:tabs>
      <w:ind w:left="220" w:hanging="220"/>
    </w:pPr>
  </w:style>
  <w:style w:type="paragraph" w:styleId="Index2">
    <w:name w:val="index 2"/>
    <w:basedOn w:val="Standard"/>
    <w:next w:val="Standard"/>
    <w:autoRedefine/>
    <w:semiHidden/>
    <w:rsid w:val="00530D33"/>
    <w:pPr>
      <w:ind w:left="440" w:hanging="220"/>
    </w:pPr>
  </w:style>
  <w:style w:type="paragraph" w:styleId="Index3">
    <w:name w:val="index 3"/>
    <w:basedOn w:val="Standard"/>
    <w:next w:val="Standard"/>
    <w:autoRedefine/>
    <w:semiHidden/>
    <w:rsid w:val="00530D33"/>
    <w:pPr>
      <w:ind w:left="660" w:hanging="220"/>
    </w:pPr>
  </w:style>
  <w:style w:type="paragraph" w:styleId="Index4">
    <w:name w:val="index 4"/>
    <w:basedOn w:val="Standard"/>
    <w:next w:val="Standard"/>
    <w:autoRedefine/>
    <w:semiHidden/>
    <w:rsid w:val="00530D33"/>
    <w:pPr>
      <w:ind w:left="880" w:hanging="220"/>
    </w:pPr>
  </w:style>
  <w:style w:type="paragraph" w:styleId="Index5">
    <w:name w:val="index 5"/>
    <w:basedOn w:val="Standard"/>
    <w:next w:val="Standard"/>
    <w:autoRedefine/>
    <w:semiHidden/>
    <w:rsid w:val="00530D33"/>
    <w:pPr>
      <w:ind w:left="1100" w:hanging="220"/>
    </w:pPr>
  </w:style>
  <w:style w:type="paragraph" w:styleId="Index6">
    <w:name w:val="index 6"/>
    <w:basedOn w:val="Standard"/>
    <w:next w:val="Standard"/>
    <w:autoRedefine/>
    <w:semiHidden/>
    <w:rsid w:val="00530D33"/>
    <w:pPr>
      <w:ind w:left="1320" w:hanging="220"/>
    </w:pPr>
  </w:style>
  <w:style w:type="paragraph" w:styleId="Index7">
    <w:name w:val="index 7"/>
    <w:basedOn w:val="Standard"/>
    <w:next w:val="Standard"/>
    <w:autoRedefine/>
    <w:semiHidden/>
    <w:rsid w:val="00530D33"/>
    <w:pPr>
      <w:ind w:left="1540" w:hanging="220"/>
    </w:pPr>
  </w:style>
  <w:style w:type="paragraph" w:styleId="Index8">
    <w:name w:val="index 8"/>
    <w:basedOn w:val="Standard"/>
    <w:next w:val="Standard"/>
    <w:autoRedefine/>
    <w:semiHidden/>
    <w:rsid w:val="00530D33"/>
    <w:pPr>
      <w:ind w:left="1760" w:hanging="220"/>
    </w:pPr>
  </w:style>
  <w:style w:type="paragraph" w:styleId="Index9">
    <w:name w:val="index 9"/>
    <w:basedOn w:val="Standard"/>
    <w:next w:val="Standard"/>
    <w:autoRedefine/>
    <w:semiHidden/>
    <w:rsid w:val="00530D33"/>
    <w:pPr>
      <w:ind w:left="1980" w:hanging="220"/>
    </w:pPr>
  </w:style>
  <w:style w:type="paragraph" w:styleId="Indexberschrift">
    <w:name w:val="index heading"/>
    <w:basedOn w:val="Standard"/>
    <w:next w:val="Index1"/>
    <w:uiPriority w:val="99"/>
    <w:semiHidden/>
    <w:rsid w:val="00530D33"/>
    <w:pPr>
      <w:keepNext/>
      <w:tabs>
        <w:tab w:val="right" w:leader="dot" w:pos="4489"/>
      </w:tabs>
      <w:spacing w:before="360"/>
    </w:pPr>
    <w:rPr>
      <w:b/>
      <w:bCs/>
      <w:noProof/>
      <w:sz w:val="24"/>
    </w:rPr>
  </w:style>
  <w:style w:type="character" w:styleId="Kommentarzeichen">
    <w:name w:val="annotation reference"/>
    <w:semiHidden/>
    <w:rsid w:val="00530D33"/>
    <w:rPr>
      <w:sz w:val="16"/>
      <w:szCs w:val="16"/>
    </w:rPr>
  </w:style>
  <w:style w:type="paragraph" w:styleId="Kommentartext">
    <w:name w:val="annotation text"/>
    <w:basedOn w:val="Standard"/>
    <w:semiHidden/>
    <w:rsid w:val="00530D33"/>
    <w:pPr>
      <w:overflowPunct/>
      <w:autoSpaceDE/>
      <w:autoSpaceDN/>
      <w:adjustRightInd/>
      <w:spacing w:before="0" w:after="0" w:line="240" w:lineRule="atLeast"/>
      <w:textAlignment w:val="auto"/>
    </w:pPr>
  </w:style>
  <w:style w:type="paragraph" w:styleId="Standardeinzug">
    <w:name w:val="Normal Indent"/>
    <w:basedOn w:val="Standard"/>
    <w:rsid w:val="00530D33"/>
    <w:pPr>
      <w:overflowPunct/>
      <w:autoSpaceDE/>
      <w:autoSpaceDN/>
      <w:adjustRightInd/>
      <w:spacing w:before="0" w:after="0" w:line="240" w:lineRule="atLeast"/>
      <w:ind w:left="567"/>
      <w:textAlignment w:val="auto"/>
    </w:pPr>
  </w:style>
  <w:style w:type="paragraph" w:customStyle="1" w:styleId="LiteraturlistenEintrag">
    <w:name w:val="LiteraturlistenEintrag"/>
    <w:basedOn w:val="Standard"/>
    <w:rsid w:val="00530D33"/>
    <w:pPr>
      <w:overflowPunct/>
      <w:autoSpaceDE/>
      <w:autoSpaceDN/>
      <w:adjustRightInd/>
      <w:spacing w:before="0" w:after="240" w:line="240" w:lineRule="atLeast"/>
      <w:textAlignment w:val="auto"/>
    </w:pPr>
  </w:style>
  <w:style w:type="paragraph" w:customStyle="1" w:styleId="Titel1">
    <w:name w:val="Titel1"/>
    <w:basedOn w:val="berschrift1"/>
    <w:rsid w:val="00530D33"/>
    <w:pPr>
      <w:keepNext w:val="0"/>
      <w:overflowPunct/>
      <w:autoSpaceDE/>
      <w:autoSpaceDN/>
      <w:adjustRightInd/>
      <w:spacing w:before="0" w:line="240" w:lineRule="atLeast"/>
      <w:ind w:left="567" w:hanging="567"/>
      <w:jc w:val="center"/>
      <w:textAlignment w:val="auto"/>
    </w:pPr>
    <w:rPr>
      <w:rFonts w:ascii="Timpani" w:hAnsi="Timpani"/>
      <w:i/>
      <w:sz w:val="48"/>
    </w:rPr>
  </w:style>
  <w:style w:type="paragraph" w:customStyle="1" w:styleId="Titel2">
    <w:name w:val="Titel2"/>
    <w:basedOn w:val="Titel1"/>
    <w:rsid w:val="00530D33"/>
    <w:rPr>
      <w:rFonts w:ascii="Switzerland" w:hAnsi="Switzerland"/>
      <w:sz w:val="44"/>
    </w:rPr>
  </w:style>
  <w:style w:type="paragraph" w:customStyle="1" w:styleId="Aufzhlungseinzug">
    <w:name w:val="Aufzählungseinzug"/>
    <w:basedOn w:val="Aufzhlung"/>
    <w:rsid w:val="00530D33"/>
    <w:pPr>
      <w:numPr>
        <w:numId w:val="0"/>
      </w:numPr>
      <w:overflowPunct/>
      <w:autoSpaceDE/>
      <w:autoSpaceDN/>
      <w:adjustRightInd/>
      <w:spacing w:before="0" w:after="0" w:line="240" w:lineRule="atLeast"/>
      <w:ind w:left="284"/>
      <w:textAlignment w:val="auto"/>
    </w:pPr>
  </w:style>
  <w:style w:type="paragraph" w:customStyle="1" w:styleId="Abbildung">
    <w:name w:val="Abbildung"/>
    <w:basedOn w:val="berschrift5"/>
    <w:rsid w:val="00530D33"/>
    <w:pPr>
      <w:keepNext w:val="0"/>
      <w:tabs>
        <w:tab w:val="clear" w:pos="993"/>
      </w:tabs>
      <w:spacing w:before="120" w:after="0" w:line="240" w:lineRule="atLeast"/>
      <w:ind w:left="567" w:hanging="567"/>
    </w:pPr>
    <w:rPr>
      <w:rFonts w:ascii="Times New Roman" w:hAnsi="Times New Roman" w:cs="Times New Roman"/>
      <w:bCs w:val="0"/>
      <w:i/>
      <w:sz w:val="18"/>
      <w:u w:val="none"/>
    </w:rPr>
  </w:style>
  <w:style w:type="paragraph" w:customStyle="1" w:styleId="Autor">
    <w:name w:val="Autor"/>
    <w:basedOn w:val="Standard"/>
    <w:rsid w:val="00530D33"/>
    <w:pPr>
      <w:overflowPunct/>
      <w:autoSpaceDE/>
      <w:autoSpaceDN/>
      <w:adjustRightInd/>
      <w:spacing w:before="0" w:after="0" w:line="240" w:lineRule="atLeast"/>
      <w:jc w:val="center"/>
      <w:textAlignment w:val="auto"/>
    </w:pPr>
  </w:style>
  <w:style w:type="paragraph" w:customStyle="1" w:styleId="Hinweis">
    <w:name w:val="Hinweis"/>
    <w:basedOn w:val="Standard"/>
    <w:rsid w:val="00530D33"/>
    <w:pPr>
      <w:overflowPunct/>
      <w:autoSpaceDE/>
      <w:autoSpaceDN/>
      <w:adjustRightInd/>
      <w:spacing w:before="0" w:after="0" w:line="240" w:lineRule="atLeast"/>
      <w:textAlignment w:val="auto"/>
    </w:pPr>
    <w:rPr>
      <w:smallCaps/>
      <w:spacing w:val="20"/>
    </w:rPr>
  </w:style>
  <w:style w:type="paragraph" w:customStyle="1" w:styleId="Zitat1">
    <w:name w:val="Zitat1"/>
    <w:basedOn w:val="Standard"/>
    <w:qFormat/>
    <w:rsid w:val="005568B6"/>
    <w:pPr>
      <w:pBdr>
        <w:top w:val="single" w:sz="12" w:space="10" w:color="7F7F7F"/>
        <w:bottom w:val="single" w:sz="12" w:space="10" w:color="7F7F7F"/>
      </w:pBdr>
      <w:tabs>
        <w:tab w:val="right" w:pos="8505"/>
      </w:tabs>
      <w:overflowPunct/>
      <w:autoSpaceDE/>
      <w:autoSpaceDN/>
      <w:adjustRightInd/>
      <w:spacing w:before="120" w:after="120"/>
      <w:ind w:left="1701" w:right="1701"/>
      <w:jc w:val="center"/>
      <w:textAlignment w:val="auto"/>
    </w:pPr>
    <w:rPr>
      <w:rFonts w:asciiTheme="minorHAnsi" w:hAnsiTheme="minorHAnsi"/>
      <w:i/>
    </w:rPr>
  </w:style>
  <w:style w:type="paragraph" w:customStyle="1" w:styleId="Definition">
    <w:name w:val="Definition"/>
    <w:basedOn w:val="Standard"/>
    <w:qFormat/>
    <w:rsid w:val="005568B6"/>
    <w:pPr>
      <w:pBdr>
        <w:top w:val="single" w:sz="12" w:space="5" w:color="7F7F7F"/>
        <w:left w:val="single" w:sz="12" w:space="5" w:color="7F7F7F"/>
        <w:bottom w:val="single" w:sz="12" w:space="5" w:color="7F7F7F"/>
        <w:right w:val="single" w:sz="12" w:space="5" w:color="7F7F7F"/>
      </w:pBdr>
      <w:shd w:val="solid" w:color="D9D9D9" w:fill="D9D9D9"/>
      <w:overflowPunct/>
      <w:autoSpaceDE/>
      <w:autoSpaceDN/>
      <w:adjustRightInd/>
      <w:spacing w:before="0" w:after="0"/>
      <w:ind w:left="113" w:right="113"/>
      <w:textAlignment w:val="auto"/>
    </w:pPr>
    <w:rPr>
      <w:rFonts w:asciiTheme="minorHAnsi" w:hAnsiTheme="minorHAnsi"/>
    </w:rPr>
  </w:style>
  <w:style w:type="paragraph" w:customStyle="1" w:styleId="beschriftAbsatz">
    <w:name w:val="Übeschrift_Absatz"/>
    <w:basedOn w:val="Standard"/>
    <w:rsid w:val="00530D33"/>
    <w:pPr>
      <w:overflowPunct/>
      <w:autoSpaceDE/>
      <w:autoSpaceDN/>
      <w:adjustRightInd/>
      <w:spacing w:before="120" w:after="0" w:line="240" w:lineRule="atLeast"/>
      <w:textAlignment w:val="auto"/>
    </w:pPr>
    <w:rPr>
      <w:b/>
      <w:i/>
    </w:rPr>
  </w:style>
  <w:style w:type="paragraph" w:customStyle="1" w:styleId="Standard-berschrift">
    <w:name w:val="Standard-Überschrift"/>
    <w:basedOn w:val="Standard"/>
    <w:rsid w:val="00530D33"/>
    <w:pPr>
      <w:overflowPunct/>
      <w:autoSpaceDE/>
      <w:autoSpaceDN/>
      <w:adjustRightInd/>
      <w:spacing w:before="240" w:after="120" w:line="240" w:lineRule="atLeast"/>
      <w:textAlignment w:val="auto"/>
    </w:pPr>
    <w:rPr>
      <w:b/>
    </w:rPr>
  </w:style>
  <w:style w:type="paragraph" w:customStyle="1" w:styleId="Aufzhlungallgemein">
    <w:name w:val="Aufzählung allgemein"/>
    <w:basedOn w:val="Aufzhlung"/>
    <w:rsid w:val="00C22E3D"/>
    <w:pPr>
      <w:numPr>
        <w:numId w:val="9"/>
      </w:numPr>
      <w:ind w:left="680" w:hanging="340"/>
    </w:pPr>
  </w:style>
  <w:style w:type="paragraph" w:customStyle="1" w:styleId="Aufzhlungalt2">
    <w:name w:val="Aufzählung alt2"/>
    <w:basedOn w:val="Aufzhlung"/>
    <w:link w:val="Aufzhlungallgemein1Zchn"/>
    <w:rsid w:val="00C22E3D"/>
    <w:pPr>
      <w:ind w:left="426" w:hanging="426"/>
    </w:pPr>
  </w:style>
  <w:style w:type="character" w:customStyle="1" w:styleId="Aufzhlungalt1Zchn">
    <w:name w:val="Aufzählung alt1 Zchn"/>
    <w:link w:val="Aufzhlungalt1"/>
    <w:rsid w:val="00435A28"/>
    <w:rPr>
      <w:rFonts w:ascii="Arial" w:hAnsi="Arial"/>
      <w:sz w:val="22"/>
      <w:lang w:val="de-DE" w:eastAsia="de-DE"/>
    </w:rPr>
  </w:style>
  <w:style w:type="character" w:customStyle="1" w:styleId="AufzhlungZchn">
    <w:name w:val="Aufzählung Zchn"/>
    <w:link w:val="Aufzhlung"/>
    <w:rsid w:val="00435A28"/>
    <w:rPr>
      <w:lang w:val="de-DE" w:eastAsia="de-DE"/>
    </w:rPr>
  </w:style>
  <w:style w:type="character" w:customStyle="1" w:styleId="Aufzhlungallgemein1Zchn">
    <w:name w:val="Aufzählung allgemein1 Zchn"/>
    <w:link w:val="Aufzhlungalt2"/>
    <w:rsid w:val="00C22E3D"/>
    <w:rPr>
      <w:lang w:val="de-DE" w:eastAsia="de-DE"/>
    </w:rPr>
  </w:style>
  <w:style w:type="paragraph" w:customStyle="1" w:styleId="Aufzhlungalt">
    <w:name w:val="Aufzählung alt"/>
    <w:basedOn w:val="Aufzhlungalt1"/>
    <w:rsid w:val="00435A28"/>
  </w:style>
  <w:style w:type="paragraph" w:customStyle="1" w:styleId="Aufzhlungeingerckt">
    <w:name w:val="Aufzählung eingerückt"/>
    <w:basedOn w:val="Aufzhlungalt"/>
    <w:rsid w:val="00C43739"/>
    <w:pPr>
      <w:ind w:left="284" w:firstLine="0"/>
    </w:pPr>
  </w:style>
  <w:style w:type="paragraph" w:customStyle="1" w:styleId="Aufzhlunggrau">
    <w:name w:val="Aufzählung grau"/>
    <w:basedOn w:val="Aufzhlung"/>
    <w:link w:val="AufzhlunggrauZchn"/>
    <w:qFormat/>
    <w:rsid w:val="00C43739"/>
    <w:pPr>
      <w:ind w:left="284" w:hanging="284"/>
    </w:pPr>
    <w:rPr>
      <w:rFonts w:asciiTheme="minorHAnsi" w:hAnsiTheme="minorHAnsi"/>
      <w:lang w:val="en-US"/>
    </w:rPr>
  </w:style>
  <w:style w:type="paragraph" w:styleId="Sprechblasentext">
    <w:name w:val="Balloon Text"/>
    <w:basedOn w:val="Standard"/>
    <w:link w:val="SprechblasentextZchn"/>
    <w:rsid w:val="00571EA0"/>
    <w:pPr>
      <w:spacing w:before="0" w:after="0"/>
    </w:pPr>
    <w:rPr>
      <w:rFonts w:ascii="Tahoma" w:hAnsi="Tahoma" w:cs="Tahoma"/>
      <w:sz w:val="16"/>
      <w:szCs w:val="16"/>
    </w:rPr>
  </w:style>
  <w:style w:type="character" w:customStyle="1" w:styleId="AufzhlunggrauZchn">
    <w:name w:val="Aufzählung grau Zchn"/>
    <w:link w:val="Aufzhlunggrau"/>
    <w:rsid w:val="00C43739"/>
    <w:rPr>
      <w:rFonts w:asciiTheme="minorHAnsi" w:hAnsiTheme="minorHAnsi"/>
      <w:lang w:val="en-US" w:eastAsia="de-DE"/>
    </w:rPr>
  </w:style>
  <w:style w:type="character" w:customStyle="1" w:styleId="SprechblasentextZchn">
    <w:name w:val="Sprechblasentext Zchn"/>
    <w:link w:val="Sprechblasentext"/>
    <w:rsid w:val="00571EA0"/>
    <w:rPr>
      <w:rFonts w:ascii="Tahoma" w:hAnsi="Tahoma" w:cs="Tahoma"/>
      <w:sz w:val="16"/>
      <w:szCs w:val="16"/>
      <w:lang w:val="de-DE" w:eastAsia="de-DE"/>
    </w:rPr>
  </w:style>
  <w:style w:type="table" w:customStyle="1" w:styleId="SWQD-TabellemitKopfzeile">
    <w:name w:val="SWQD-Tabelle mit Kopfzeile"/>
    <w:basedOn w:val="NormaleTabelle"/>
    <w:uiPriority w:val="99"/>
    <w:qFormat/>
    <w:rsid w:val="001672BB"/>
    <w:pPr>
      <w:spacing w:before="40" w:after="40"/>
    </w:pPr>
    <w:rPr>
      <w:rFonts w:asciiTheme="minorHAnsi" w:hAnsiTheme="minorHAnsi"/>
    </w:rPr>
    <w:tblPr>
      <w:tblBorders>
        <w:top w:val="single" w:sz="12" w:space="0" w:color="7F7F7F"/>
        <w:bottom w:val="single" w:sz="12" w:space="0" w:color="7F7F7F"/>
        <w:insideH w:val="single" w:sz="4" w:space="0" w:color="7F7F7F"/>
        <w:insideV w:val="single" w:sz="4" w:space="0" w:color="7F7F7F"/>
      </w:tblBorders>
      <w:tblCellMar>
        <w:top w:w="57" w:type="dxa"/>
        <w:left w:w="57" w:type="dxa"/>
        <w:bottom w:w="57" w:type="dxa"/>
        <w:right w:w="57" w:type="dxa"/>
      </w:tblCellMar>
    </w:tblPr>
    <w:tcPr>
      <w:shd w:val="clear" w:color="auto" w:fill="F2F2F2"/>
    </w:tcPr>
    <w:tblStylePr w:type="firstRow">
      <w:pPr>
        <w:jc w:val="left"/>
      </w:pPr>
      <w:rPr>
        <w:rFonts w:asciiTheme="minorHAnsi" w:hAnsiTheme="minorHAnsi"/>
        <w:b/>
        <w:sz w:val="22"/>
      </w:rPr>
      <w:tblPr/>
      <w:tcPr>
        <w:shd w:val="clear" w:color="auto" w:fill="AEAAAA" w:themeFill="background2" w:themeFillShade="BF"/>
      </w:tcPr>
    </w:tblStylePr>
  </w:style>
  <w:style w:type="table" w:styleId="Tabellenraster">
    <w:name w:val="Table Grid"/>
    <w:basedOn w:val="NormaleTabelle"/>
    <w:uiPriority w:val="59"/>
    <w:rsid w:val="003023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3D-Effekt1">
    <w:name w:val="Table 3D effects 1"/>
    <w:basedOn w:val="NormaleTabelle"/>
    <w:rsid w:val="00227AC1"/>
    <w:pPr>
      <w:overflowPunct w:val="0"/>
      <w:autoSpaceDE w:val="0"/>
      <w:autoSpaceDN w:val="0"/>
      <w:adjustRightInd w:val="0"/>
      <w:spacing w:before="60" w:after="6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FuzeileZchn">
    <w:name w:val="Fußzeile Zchn"/>
    <w:link w:val="Fuzeile"/>
    <w:uiPriority w:val="99"/>
    <w:qFormat/>
    <w:rsid w:val="00250BF1"/>
    <w:rPr>
      <w:rFonts w:ascii="Arial" w:hAnsi="Arial"/>
      <w:sz w:val="22"/>
      <w:lang w:val="de-DE" w:eastAsia="de-DE"/>
    </w:rPr>
  </w:style>
  <w:style w:type="paragraph" w:customStyle="1" w:styleId="Angebotstitel">
    <w:name w:val="Angebotstitel"/>
    <w:basedOn w:val="berschrift1"/>
    <w:rsid w:val="00DC4D52"/>
    <w:pPr>
      <w:pageBreakBefore w:val="0"/>
      <w:tabs>
        <w:tab w:val="left" w:pos="2007"/>
        <w:tab w:val="left" w:pos="4365"/>
      </w:tabs>
      <w:spacing w:before="120"/>
    </w:pPr>
    <w:rPr>
      <w:sz w:val="36"/>
    </w:rPr>
  </w:style>
  <w:style w:type="paragraph" w:customStyle="1" w:styleId="Beitrag-Titel">
    <w:name w:val="Beitrag-Titel"/>
    <w:basedOn w:val="berschrift1"/>
    <w:link w:val="Beitrag-TitelZchn"/>
    <w:qFormat/>
    <w:rsid w:val="00974530"/>
    <w:rPr>
      <w:lang w:val="de-AT"/>
    </w:rPr>
  </w:style>
  <w:style w:type="paragraph" w:customStyle="1" w:styleId="Beitrag-Untertitel">
    <w:name w:val="Beitrag-Untertitel"/>
    <w:basedOn w:val="berschrift2"/>
    <w:link w:val="Beitrag-UntertitelZchn"/>
    <w:qFormat/>
    <w:rsid w:val="005568B6"/>
    <w:pPr>
      <w:spacing w:after="360"/>
    </w:pPr>
    <w:rPr>
      <w:b w:val="0"/>
      <w:sz w:val="36"/>
    </w:rPr>
  </w:style>
  <w:style w:type="character" w:customStyle="1" w:styleId="berschrift1Zchn">
    <w:name w:val="Überschrift 1 Zchn"/>
    <w:link w:val="berschrift1"/>
    <w:rsid w:val="00974530"/>
    <w:rPr>
      <w:rFonts w:asciiTheme="majorHAnsi" w:hAnsiTheme="majorHAnsi"/>
      <w:b/>
      <w:sz w:val="64"/>
      <w:lang w:val="en-GB" w:eastAsia="de-DE"/>
    </w:rPr>
  </w:style>
  <w:style w:type="character" w:customStyle="1" w:styleId="Beitrag-TitelZchn">
    <w:name w:val="Beitrag-Titel Zchn"/>
    <w:link w:val="Beitrag-Titel"/>
    <w:rsid w:val="00974530"/>
    <w:rPr>
      <w:rFonts w:asciiTheme="majorHAnsi" w:hAnsiTheme="majorHAnsi"/>
      <w:b/>
      <w:sz w:val="64"/>
      <w:lang w:eastAsia="de-DE"/>
    </w:rPr>
  </w:style>
  <w:style w:type="paragraph" w:customStyle="1" w:styleId="Beitrag-Abstract">
    <w:name w:val="Beitrag-Abstract"/>
    <w:basedOn w:val="Standard"/>
    <w:link w:val="Beitrag-AbstractZchn"/>
    <w:qFormat/>
    <w:rsid w:val="005568B6"/>
    <w:rPr>
      <w:rFonts w:asciiTheme="minorHAnsi" w:hAnsiTheme="minorHAnsi"/>
      <w:b/>
    </w:rPr>
  </w:style>
  <w:style w:type="character" w:customStyle="1" w:styleId="Beitrag-UntertitelZchn">
    <w:name w:val="Beitrag-Untertitel Zchn"/>
    <w:link w:val="Beitrag-Untertitel"/>
    <w:rsid w:val="005568B6"/>
    <w:rPr>
      <w:rFonts w:asciiTheme="majorHAnsi" w:hAnsiTheme="majorHAnsi"/>
      <w:sz w:val="36"/>
      <w:lang w:eastAsia="de-DE"/>
    </w:rPr>
  </w:style>
  <w:style w:type="character" w:customStyle="1" w:styleId="Beitrag-AbstractZchn">
    <w:name w:val="Beitrag-Abstract Zchn"/>
    <w:link w:val="Beitrag-Abstract"/>
    <w:rsid w:val="005568B6"/>
    <w:rPr>
      <w:rFonts w:asciiTheme="minorHAnsi" w:hAnsiTheme="minorHAnsi"/>
      <w:b/>
      <w:lang w:val="de-DE" w:eastAsia="de-DE"/>
    </w:rPr>
  </w:style>
  <w:style w:type="paragraph" w:customStyle="1" w:styleId="ConfJournal-JJJJ">
    <w:name w:val="ConfJournal-JJJJ"/>
    <w:basedOn w:val="Standard"/>
    <w:link w:val="ConfJournal-JJJJZchn"/>
    <w:rsid w:val="005568B6"/>
    <w:pPr>
      <w:pBdr>
        <w:bottom w:val="single" w:sz="12" w:space="8" w:color="A6A6A6"/>
      </w:pBdr>
      <w:tabs>
        <w:tab w:val="left" w:pos="3630"/>
      </w:tabs>
      <w:spacing w:after="120"/>
    </w:pPr>
    <w:rPr>
      <w:rFonts w:asciiTheme="majorHAnsi" w:hAnsiTheme="majorHAnsi" w:cs="Arial"/>
      <w:color w:val="DA0000"/>
      <w:sz w:val="64"/>
      <w:szCs w:val="64"/>
    </w:rPr>
  </w:style>
  <w:style w:type="paragraph" w:customStyle="1" w:styleId="UntertitelDeckblattDeckblatt">
    <w:name w:val="Untertitel Deckblatt (Deckblatt)"/>
    <w:basedOn w:val="Standard"/>
    <w:uiPriority w:val="99"/>
    <w:rsid w:val="00362487"/>
    <w:pPr>
      <w:suppressAutoHyphens/>
      <w:overflowPunct/>
      <w:spacing w:before="0" w:after="0" w:line="288" w:lineRule="auto"/>
      <w:ind w:left="57"/>
      <w:textAlignment w:val="center"/>
    </w:pPr>
    <w:rPr>
      <w:rFonts w:ascii="Univers LT Std 45 Light" w:hAnsi="Univers LT Std 45 Light" w:cs="Univers LT Std 45 Light"/>
      <w:color w:val="000000"/>
      <w:sz w:val="32"/>
      <w:szCs w:val="32"/>
      <w:u w:val="thick" w:color="D9DADB"/>
      <w:lang w:eastAsia="de-AT"/>
    </w:rPr>
  </w:style>
  <w:style w:type="character" w:customStyle="1" w:styleId="ConfJournal-JJJJZchn">
    <w:name w:val="ConfJournal-JJJJ Zchn"/>
    <w:link w:val="ConfJournal-JJJJ"/>
    <w:rsid w:val="005568B6"/>
    <w:rPr>
      <w:rFonts w:asciiTheme="majorHAnsi" w:hAnsiTheme="majorHAnsi" w:cs="Arial"/>
      <w:color w:val="DA0000"/>
      <w:sz w:val="64"/>
      <w:szCs w:val="64"/>
      <w:lang w:val="de-DE" w:eastAsia="de-DE"/>
    </w:rPr>
  </w:style>
  <w:style w:type="paragraph" w:customStyle="1" w:styleId="ConfJournal-Subtitel">
    <w:name w:val="ConfJournal-Subtitel"/>
    <w:basedOn w:val="Standard"/>
    <w:link w:val="ConfJournal-SubtitelZchn"/>
    <w:rsid w:val="005568B6"/>
    <w:pPr>
      <w:jc w:val="left"/>
    </w:pPr>
    <w:rPr>
      <w:rFonts w:asciiTheme="majorHAnsi" w:hAnsiTheme="majorHAnsi"/>
      <w:sz w:val="56"/>
    </w:rPr>
  </w:style>
  <w:style w:type="paragraph" w:customStyle="1" w:styleId="Zwischenberschrift2Abstract">
    <w:name w:val="Zwischenüberschrift 2 (Abstract)"/>
    <w:basedOn w:val="Standard"/>
    <w:next w:val="FlietextAbstract"/>
    <w:uiPriority w:val="99"/>
    <w:rsid w:val="00E7069E"/>
    <w:pPr>
      <w:suppressAutoHyphens/>
      <w:overflowPunct/>
      <w:spacing w:before="57" w:after="0" w:line="288" w:lineRule="auto"/>
      <w:textAlignment w:val="center"/>
    </w:pPr>
    <w:rPr>
      <w:rFonts w:ascii="Univers LT Std 45 Light" w:hAnsi="Univers LT Std 45 Light" w:cs="Univers LT Std 45 Light"/>
      <w:b/>
      <w:bCs/>
      <w:color w:val="000000"/>
      <w:spacing w:val="-2"/>
      <w:sz w:val="18"/>
      <w:szCs w:val="18"/>
      <w:u w:color="D9DADB"/>
      <w:lang w:eastAsia="de-AT"/>
    </w:rPr>
  </w:style>
  <w:style w:type="character" w:customStyle="1" w:styleId="ConfJournal-SubtitelZchn">
    <w:name w:val="ConfJournal-Subtitel Zchn"/>
    <w:link w:val="ConfJournal-Subtitel"/>
    <w:rsid w:val="005568B6"/>
    <w:rPr>
      <w:rFonts w:asciiTheme="majorHAnsi" w:hAnsiTheme="majorHAnsi"/>
      <w:sz w:val="56"/>
      <w:lang w:val="de-DE" w:eastAsia="de-DE"/>
    </w:rPr>
  </w:style>
  <w:style w:type="paragraph" w:customStyle="1" w:styleId="FlietextAbstract">
    <w:name w:val="Fließtext (Abstract)"/>
    <w:basedOn w:val="Standard"/>
    <w:uiPriority w:val="99"/>
    <w:rsid w:val="00E7069E"/>
    <w:pPr>
      <w:overflowPunct/>
      <w:spacing w:before="0" w:after="0" w:line="288" w:lineRule="auto"/>
      <w:textAlignment w:val="center"/>
    </w:pPr>
    <w:rPr>
      <w:rFonts w:ascii="Cambria" w:hAnsi="Cambria" w:cs="Cambria"/>
      <w:color w:val="000000"/>
      <w:lang w:eastAsia="de-AT"/>
    </w:rPr>
  </w:style>
  <w:style w:type="paragraph" w:customStyle="1" w:styleId="InhaltsverzeichnisInhaltsverzeichnis">
    <w:name w:val="Inhaltsverzeichnis (Inhaltsverzeichnis)"/>
    <w:basedOn w:val="Standard"/>
    <w:link w:val="InhaltsverzeichnisInhaltsverzeichnisZchn"/>
    <w:uiPriority w:val="99"/>
    <w:rsid w:val="00E7069E"/>
    <w:pPr>
      <w:suppressAutoHyphens/>
      <w:overflowPunct/>
      <w:spacing w:before="0" w:after="0" w:line="288" w:lineRule="auto"/>
      <w:textAlignment w:val="center"/>
    </w:pPr>
    <w:rPr>
      <w:rFonts w:ascii="Univers LT Std 45 Light" w:hAnsi="Univers LT Std 45 Light" w:cs="Univers LT Std 45 Light"/>
      <w:color w:val="E20019"/>
      <w:sz w:val="67"/>
      <w:szCs w:val="67"/>
      <w:u w:color="E20019"/>
      <w:lang w:eastAsia="de-AT"/>
    </w:rPr>
  </w:style>
  <w:style w:type="paragraph" w:customStyle="1" w:styleId="Autor-eMail">
    <w:name w:val="Autor-eMail"/>
    <w:basedOn w:val="Standard"/>
    <w:link w:val="Autor-eMailZchn"/>
    <w:qFormat/>
    <w:rsid w:val="005568B6"/>
    <w:pPr>
      <w:spacing w:after="0"/>
    </w:pPr>
    <w:rPr>
      <w:rFonts w:asciiTheme="minorHAnsi" w:hAnsiTheme="minorHAnsi"/>
      <w:color w:val="7F7F7F"/>
      <w:sz w:val="16"/>
    </w:rPr>
  </w:style>
  <w:style w:type="paragraph" w:customStyle="1" w:styleId="Autor-Text">
    <w:name w:val="Autor-Text"/>
    <w:basedOn w:val="Standard"/>
    <w:link w:val="Autor-TextZchn"/>
    <w:qFormat/>
    <w:rsid w:val="005568B6"/>
    <w:pPr>
      <w:jc w:val="left"/>
    </w:pPr>
    <w:rPr>
      <w:rFonts w:asciiTheme="minorHAnsi" w:hAnsiTheme="minorHAnsi"/>
      <w:sz w:val="16"/>
    </w:rPr>
  </w:style>
  <w:style w:type="character" w:customStyle="1" w:styleId="Autor-eMailZchn">
    <w:name w:val="Autor-eMail Zchn"/>
    <w:link w:val="Autor-eMail"/>
    <w:rsid w:val="005568B6"/>
    <w:rPr>
      <w:rFonts w:asciiTheme="minorHAnsi" w:hAnsiTheme="minorHAnsi"/>
      <w:color w:val="7F7F7F"/>
      <w:sz w:val="16"/>
      <w:lang w:val="de-DE" w:eastAsia="de-DE"/>
    </w:rPr>
  </w:style>
  <w:style w:type="paragraph" w:customStyle="1" w:styleId="Autor-Name">
    <w:name w:val="Autor-Name"/>
    <w:basedOn w:val="Standard"/>
    <w:link w:val="Autor-NameZchn"/>
    <w:qFormat/>
    <w:rsid w:val="005568B6"/>
    <w:rPr>
      <w:rFonts w:asciiTheme="minorHAnsi" w:hAnsiTheme="minorHAnsi"/>
      <w:b/>
      <w:sz w:val="18"/>
    </w:rPr>
  </w:style>
  <w:style w:type="character" w:customStyle="1" w:styleId="Autor-TextZchn">
    <w:name w:val="Autor-Text Zchn"/>
    <w:link w:val="Autor-Text"/>
    <w:rsid w:val="005568B6"/>
    <w:rPr>
      <w:rFonts w:asciiTheme="minorHAnsi" w:hAnsiTheme="minorHAnsi"/>
      <w:sz w:val="16"/>
      <w:lang w:val="de-DE" w:eastAsia="de-DE"/>
    </w:rPr>
  </w:style>
  <w:style w:type="paragraph" w:customStyle="1" w:styleId="Beitrag-Zwischenberschrift">
    <w:name w:val="Beitrag-Zwischenüberschrift"/>
    <w:basedOn w:val="Standard"/>
    <w:next w:val="Standard"/>
    <w:link w:val="Beitrag-ZwischenberschriftZchn"/>
    <w:qFormat/>
    <w:rsid w:val="00946E02"/>
    <w:pPr>
      <w:pBdr>
        <w:top w:val="single" w:sz="2" w:space="2" w:color="D9D9D9" w:themeColor="background1" w:themeShade="D9"/>
        <w:left w:val="single" w:sz="2" w:space="2" w:color="D9D9D9" w:themeColor="background1" w:themeShade="D9"/>
        <w:bottom w:val="single" w:sz="2" w:space="2" w:color="FF0000"/>
        <w:right w:val="single" w:sz="2" w:space="2" w:color="D9D9D9" w:themeColor="background1" w:themeShade="D9"/>
      </w:pBdr>
      <w:shd w:val="clear" w:color="auto" w:fill="D9D9D9" w:themeFill="background1" w:themeFillShade="D9"/>
      <w:spacing w:before="360" w:after="120"/>
      <w:ind w:left="57" w:right="57"/>
    </w:pPr>
    <w:rPr>
      <w:rFonts w:asciiTheme="minorHAnsi" w:hAnsiTheme="minorHAnsi"/>
      <w:b/>
    </w:rPr>
  </w:style>
  <w:style w:type="character" w:customStyle="1" w:styleId="Autor-NameZchn">
    <w:name w:val="Autor-Name Zchn"/>
    <w:link w:val="Autor-Name"/>
    <w:rsid w:val="005568B6"/>
    <w:rPr>
      <w:rFonts w:asciiTheme="minorHAnsi" w:hAnsiTheme="minorHAnsi"/>
      <w:b/>
      <w:sz w:val="18"/>
      <w:lang w:val="de-DE" w:eastAsia="de-DE"/>
    </w:rPr>
  </w:style>
  <w:style w:type="paragraph" w:customStyle="1" w:styleId="KopfzeileJournal-Bezeichnung">
    <w:name w:val="Kopfzeile Journal-Bezeichnung"/>
    <w:basedOn w:val="Standard"/>
    <w:link w:val="KopfzeileJournal-BezeichnungZchn"/>
    <w:qFormat/>
    <w:rsid w:val="005568B6"/>
    <w:pPr>
      <w:spacing w:after="240"/>
      <w:jc w:val="right"/>
    </w:pPr>
    <w:rPr>
      <w:rFonts w:asciiTheme="majorHAnsi" w:hAnsiTheme="majorHAnsi"/>
      <w:i/>
      <w:noProof/>
      <w:lang w:val="de-AT" w:eastAsia="de-AT"/>
    </w:rPr>
  </w:style>
  <w:style w:type="character" w:customStyle="1" w:styleId="Beitrag-ZwischenberschriftZchn">
    <w:name w:val="Beitrag-Zwischenüberschrift Zchn"/>
    <w:link w:val="Beitrag-Zwischenberschrift"/>
    <w:rsid w:val="00946E02"/>
    <w:rPr>
      <w:rFonts w:asciiTheme="minorHAnsi" w:hAnsiTheme="minorHAnsi"/>
      <w:b/>
      <w:shd w:val="clear" w:color="auto" w:fill="D9D9D9" w:themeFill="background1" w:themeFillShade="D9"/>
      <w:lang w:val="de-DE" w:eastAsia="de-DE"/>
    </w:rPr>
  </w:style>
  <w:style w:type="paragraph" w:customStyle="1" w:styleId="Kopfzeile-Artikel-Titel">
    <w:name w:val="Kopfzeile - Artikel-Titel"/>
    <w:basedOn w:val="Standard"/>
    <w:link w:val="Kopfzeile-Artikel-TitelZchn"/>
    <w:qFormat/>
    <w:rsid w:val="005568B6"/>
    <w:pPr>
      <w:jc w:val="right"/>
    </w:pPr>
    <w:rPr>
      <w:rFonts w:asciiTheme="majorHAnsi" w:hAnsiTheme="majorHAnsi"/>
      <w:noProof/>
      <w:lang w:val="de-AT" w:eastAsia="de-AT"/>
    </w:rPr>
  </w:style>
  <w:style w:type="character" w:customStyle="1" w:styleId="KopfzeileJournal-BezeichnungZchn">
    <w:name w:val="Kopfzeile Journal-Bezeichnung Zchn"/>
    <w:link w:val="KopfzeileJournal-Bezeichnung"/>
    <w:rsid w:val="005568B6"/>
    <w:rPr>
      <w:rFonts w:asciiTheme="majorHAnsi" w:hAnsiTheme="majorHAnsi"/>
      <w:i/>
      <w:noProof/>
    </w:rPr>
  </w:style>
  <w:style w:type="paragraph" w:customStyle="1" w:styleId="Fuzeile-Journal">
    <w:name w:val="Fußzeile-Journal"/>
    <w:basedOn w:val="Fuzeile"/>
    <w:link w:val="Fuzeile-JournalZchn"/>
    <w:qFormat/>
    <w:rsid w:val="005568B6"/>
    <w:pPr>
      <w:tabs>
        <w:tab w:val="clear" w:pos="9072"/>
        <w:tab w:val="right" w:pos="9214"/>
      </w:tabs>
    </w:pPr>
    <w:rPr>
      <w:rFonts w:asciiTheme="majorHAnsi" w:hAnsiTheme="majorHAnsi" w:cs="Arial"/>
      <w:color w:val="808080"/>
      <w:sz w:val="16"/>
      <w:szCs w:val="18"/>
    </w:rPr>
  </w:style>
  <w:style w:type="character" w:customStyle="1" w:styleId="Kopfzeile-Artikel-TitelZchn">
    <w:name w:val="Kopfzeile - Artikel-Titel Zchn"/>
    <w:link w:val="Kopfzeile-Artikel-Titel"/>
    <w:rsid w:val="005568B6"/>
    <w:rPr>
      <w:rFonts w:asciiTheme="majorHAnsi" w:hAnsiTheme="majorHAnsi"/>
      <w:noProof/>
    </w:rPr>
  </w:style>
  <w:style w:type="paragraph" w:styleId="Textkrper">
    <w:name w:val="Body Text"/>
    <w:basedOn w:val="Standard"/>
    <w:link w:val="TextkrperZchn"/>
    <w:rsid w:val="005568B6"/>
    <w:pPr>
      <w:widowControl w:val="0"/>
      <w:suppressAutoHyphens/>
      <w:spacing w:before="0" w:after="120"/>
      <w:textboxTightWrap w:val="none"/>
    </w:pPr>
    <w:rPr>
      <w:rFonts w:asciiTheme="minorHAnsi" w:hAnsiTheme="minorHAnsi" w:cs="Bitstream Vera Sans"/>
    </w:rPr>
  </w:style>
  <w:style w:type="character" w:customStyle="1" w:styleId="Fuzeile-JournalZchn">
    <w:name w:val="Fußzeile-Journal Zchn"/>
    <w:link w:val="Fuzeile-Journal"/>
    <w:rsid w:val="005568B6"/>
    <w:rPr>
      <w:rFonts w:asciiTheme="majorHAnsi" w:hAnsiTheme="majorHAnsi" w:cs="Arial"/>
      <w:color w:val="808080"/>
      <w:sz w:val="16"/>
      <w:szCs w:val="18"/>
      <w:lang w:val="de-DE" w:eastAsia="de-DE"/>
    </w:rPr>
  </w:style>
  <w:style w:type="character" w:customStyle="1" w:styleId="TextkrperZchn">
    <w:name w:val="Textkörper Zchn"/>
    <w:link w:val="Textkrper"/>
    <w:rsid w:val="005568B6"/>
    <w:rPr>
      <w:rFonts w:asciiTheme="minorHAnsi" w:hAnsiTheme="minorHAnsi" w:cs="Bitstream Vera Sans"/>
      <w:lang w:val="de-DE" w:eastAsia="de-DE"/>
    </w:rPr>
  </w:style>
  <w:style w:type="paragraph" w:styleId="Beschriftung">
    <w:name w:val="caption"/>
    <w:basedOn w:val="Standard"/>
    <w:uiPriority w:val="35"/>
    <w:rsid w:val="005568B6"/>
    <w:pPr>
      <w:widowControl w:val="0"/>
      <w:suppressLineNumbers/>
      <w:suppressAutoHyphens/>
      <w:spacing w:before="120" w:after="120"/>
      <w:textboxTightWrap w:val="none"/>
    </w:pPr>
    <w:rPr>
      <w:rFonts w:asciiTheme="minorHAnsi" w:hAnsiTheme="minorHAnsi" w:cs="Bitstream Vera Sans"/>
      <w:i/>
      <w:iCs/>
      <w:lang w:val="de-AT"/>
    </w:rPr>
  </w:style>
  <w:style w:type="paragraph" w:customStyle="1" w:styleId="Beitrag-Zwischenberschrift2">
    <w:name w:val="Beitrag-Zwischenüberschrift2"/>
    <w:basedOn w:val="Standard"/>
    <w:link w:val="Beitrag-Zwischenberschrift2Zchn"/>
    <w:qFormat/>
    <w:rsid w:val="005568B6"/>
    <w:rPr>
      <w:rFonts w:asciiTheme="minorHAnsi" w:hAnsiTheme="minorHAnsi"/>
      <w:b/>
    </w:rPr>
  </w:style>
  <w:style w:type="character" w:customStyle="1" w:styleId="Beitrag-Zwischenberschrift2Zchn">
    <w:name w:val="Beitrag-Zwischenüberschrift2 Zchn"/>
    <w:link w:val="Beitrag-Zwischenberschrift2"/>
    <w:rsid w:val="005568B6"/>
    <w:rPr>
      <w:rFonts w:asciiTheme="minorHAnsi" w:hAnsiTheme="minorHAnsi"/>
      <w:b/>
      <w:lang w:val="de-DE" w:eastAsia="de-DE"/>
    </w:rPr>
  </w:style>
  <w:style w:type="paragraph" w:customStyle="1" w:styleId="Rahmeninhalt">
    <w:name w:val="Rahmeninhalt"/>
    <w:basedOn w:val="Standard"/>
    <w:rsid w:val="005568B6"/>
    <w:pPr>
      <w:suppressAutoHyphens/>
      <w:overflowPunct/>
      <w:autoSpaceDE/>
      <w:autoSpaceDN/>
      <w:adjustRightInd/>
      <w:textboxTightWrap w:val="none"/>
    </w:pPr>
    <w:rPr>
      <w:rFonts w:asciiTheme="minorHAnsi" w:hAnsiTheme="minorHAnsi"/>
    </w:rPr>
  </w:style>
  <w:style w:type="paragraph" w:styleId="Listenabsatz">
    <w:name w:val="List Paragraph"/>
    <w:basedOn w:val="Standard"/>
    <w:uiPriority w:val="34"/>
    <w:rsid w:val="0061485C"/>
    <w:pPr>
      <w:suppressAutoHyphens/>
      <w:overflowPunct/>
      <w:autoSpaceDE/>
      <w:autoSpaceDN/>
      <w:adjustRightInd/>
      <w:ind w:left="720"/>
      <w:contextualSpacing/>
      <w:textboxTightWrap w:val="none"/>
    </w:pPr>
  </w:style>
  <w:style w:type="character" w:customStyle="1" w:styleId="A6">
    <w:name w:val="A6"/>
    <w:uiPriority w:val="99"/>
    <w:rsid w:val="00376235"/>
    <w:rPr>
      <w:rFonts w:cs="Glypha"/>
      <w:color w:val="000000"/>
      <w:sz w:val="16"/>
      <w:szCs w:val="16"/>
    </w:rPr>
  </w:style>
  <w:style w:type="paragraph" w:styleId="Literaturverzeichnis">
    <w:name w:val="Bibliography"/>
    <w:basedOn w:val="Standard"/>
    <w:next w:val="Standard"/>
    <w:uiPriority w:val="37"/>
    <w:unhideWhenUsed/>
    <w:rsid w:val="009467A8"/>
  </w:style>
  <w:style w:type="paragraph" w:customStyle="1" w:styleId="Abstract">
    <w:name w:val="Abstract"/>
    <w:rsid w:val="00A56259"/>
    <w:pPr>
      <w:spacing w:after="200"/>
      <w:ind w:firstLine="272"/>
      <w:jc w:val="both"/>
    </w:pPr>
    <w:rPr>
      <w:rFonts w:eastAsia="SimSun"/>
      <w:b/>
      <w:bCs/>
      <w:sz w:val="18"/>
      <w:szCs w:val="18"/>
      <w:lang w:val="en-US" w:eastAsia="en-US"/>
    </w:rPr>
  </w:style>
  <w:style w:type="paragraph" w:customStyle="1" w:styleId="bulletlist">
    <w:name w:val="bullet list"/>
    <w:basedOn w:val="Textkrper"/>
    <w:rsid w:val="00A56259"/>
    <w:pPr>
      <w:widowControl/>
      <w:numPr>
        <w:numId w:val="21"/>
      </w:numPr>
      <w:tabs>
        <w:tab w:val="left" w:pos="288"/>
      </w:tabs>
      <w:suppressAutoHyphens w:val="0"/>
      <w:overflowPunct/>
      <w:autoSpaceDE/>
      <w:autoSpaceDN/>
      <w:adjustRightInd/>
      <w:spacing w:line="228" w:lineRule="auto"/>
      <w:textAlignment w:val="auto"/>
    </w:pPr>
    <w:rPr>
      <w:rFonts w:ascii="Times New Roman" w:eastAsia="SimSun" w:hAnsi="Times New Roman" w:cs="Times New Roman"/>
      <w:spacing w:val="-1"/>
    </w:rPr>
  </w:style>
  <w:style w:type="paragraph" w:customStyle="1" w:styleId="figurecaption">
    <w:name w:val="figure caption"/>
    <w:rsid w:val="00A56259"/>
    <w:pPr>
      <w:numPr>
        <w:numId w:val="22"/>
      </w:numPr>
      <w:tabs>
        <w:tab w:val="left" w:pos="533"/>
      </w:tabs>
      <w:spacing w:before="80" w:after="200"/>
      <w:ind w:left="0" w:firstLine="0"/>
      <w:jc w:val="both"/>
    </w:pPr>
    <w:rPr>
      <w:rFonts w:eastAsia="SimSun"/>
      <w:noProof/>
      <w:sz w:val="16"/>
      <w:szCs w:val="16"/>
      <w:lang w:val="en-US" w:eastAsia="en-US"/>
    </w:rPr>
  </w:style>
  <w:style w:type="paragraph" w:customStyle="1" w:styleId="Liste1">
    <w:name w:val="Liste1"/>
    <w:basedOn w:val="Listenabsatz"/>
    <w:link w:val="Liste1Zchn"/>
    <w:rsid w:val="005568B6"/>
    <w:pPr>
      <w:widowControl w:val="0"/>
      <w:numPr>
        <w:numId w:val="23"/>
      </w:numPr>
      <w:autoSpaceDN w:val="0"/>
      <w:spacing w:before="0" w:after="0"/>
      <w:ind w:left="284" w:hanging="284"/>
      <w:jc w:val="left"/>
    </w:pPr>
    <w:rPr>
      <w:rFonts w:asciiTheme="minorHAnsi" w:eastAsia="SimSun" w:hAnsiTheme="minorHAnsi"/>
      <w:kern w:val="3"/>
      <w:szCs w:val="14"/>
    </w:rPr>
  </w:style>
  <w:style w:type="character" w:customStyle="1" w:styleId="Liste1Zchn">
    <w:name w:val="Liste1 Zchn"/>
    <w:link w:val="Liste1"/>
    <w:rsid w:val="005568B6"/>
    <w:rPr>
      <w:rFonts w:asciiTheme="minorHAnsi" w:eastAsia="SimSun" w:hAnsiTheme="minorHAnsi"/>
      <w:kern w:val="3"/>
      <w:szCs w:val="14"/>
      <w:lang w:val="de-DE" w:eastAsia="de-DE"/>
    </w:rPr>
  </w:style>
  <w:style w:type="paragraph" w:styleId="StandardWeb">
    <w:name w:val="Normal (Web)"/>
    <w:basedOn w:val="Standard"/>
    <w:uiPriority w:val="99"/>
    <w:unhideWhenUsed/>
    <w:rsid w:val="00A56259"/>
    <w:pPr>
      <w:overflowPunct/>
      <w:autoSpaceDE/>
      <w:autoSpaceDN/>
      <w:adjustRightInd/>
      <w:spacing w:before="100" w:beforeAutospacing="1" w:after="100" w:afterAutospacing="1"/>
      <w:jc w:val="left"/>
      <w:textAlignment w:val="auto"/>
      <w:textboxTightWrap w:val="none"/>
    </w:pPr>
    <w:rPr>
      <w:sz w:val="24"/>
      <w:szCs w:val="24"/>
      <w:lang w:val="fr-FR" w:eastAsia="fr-FR"/>
    </w:rPr>
  </w:style>
  <w:style w:type="paragraph" w:customStyle="1" w:styleId="references">
    <w:name w:val="references"/>
    <w:rsid w:val="00A56259"/>
    <w:pPr>
      <w:numPr>
        <w:numId w:val="26"/>
      </w:numPr>
      <w:spacing w:after="50" w:line="180" w:lineRule="exact"/>
      <w:jc w:val="both"/>
    </w:pPr>
    <w:rPr>
      <w:rFonts w:eastAsia="MS Mincho"/>
      <w:noProof/>
      <w:sz w:val="16"/>
      <w:szCs w:val="16"/>
      <w:lang w:val="en-US" w:eastAsia="en-US"/>
    </w:rPr>
  </w:style>
  <w:style w:type="character" w:customStyle="1" w:styleId="NoneA">
    <w:name w:val="None A"/>
    <w:rsid w:val="00DA6526"/>
  </w:style>
  <w:style w:type="numbering" w:customStyle="1" w:styleId="ImportedStyle1">
    <w:name w:val="Imported Style 1"/>
    <w:rsid w:val="00DA6526"/>
    <w:pPr>
      <w:numPr>
        <w:numId w:val="45"/>
      </w:numPr>
    </w:pPr>
  </w:style>
  <w:style w:type="numbering" w:customStyle="1" w:styleId="ImportedStyle10">
    <w:name w:val="Imported Style 1.0"/>
    <w:rsid w:val="00DA6526"/>
    <w:pPr>
      <w:numPr>
        <w:numId w:val="46"/>
      </w:numPr>
    </w:pPr>
  </w:style>
  <w:style w:type="paragraph" w:customStyle="1" w:styleId="Default">
    <w:name w:val="Default"/>
    <w:rsid w:val="00DA6526"/>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Beitrag-Zwischenberschrift1">
    <w:name w:val="Beitrag-Zwischenüberschrift 1"/>
    <w:rsid w:val="00DA6526"/>
    <w:pPr>
      <w:pBdr>
        <w:top w:val="nil"/>
        <w:left w:val="nil"/>
        <w:bottom w:val="nil"/>
        <w:right w:val="nil"/>
        <w:between w:val="nil"/>
        <w:bar w:val="nil"/>
      </w:pBdr>
      <w:shd w:val="clear" w:color="auto" w:fill="D9D9D9"/>
      <w:spacing w:before="360" w:after="120"/>
      <w:jc w:val="both"/>
    </w:pPr>
    <w:rPr>
      <w:rFonts w:ascii="Univers LT Std 45 Light" w:eastAsia="Univers LT Std 45 Light" w:hAnsi="Univers LT Std 45 Light" w:cs="Univers LT Std 45 Light"/>
      <w:b/>
      <w:bCs/>
      <w:color w:val="000000"/>
      <w:sz w:val="26"/>
      <w:szCs w:val="26"/>
      <w:u w:color="000000"/>
      <w:bdr w:val="nil"/>
      <w:lang w:val="en-US"/>
    </w:rPr>
  </w:style>
  <w:style w:type="paragraph" w:customStyle="1" w:styleId="BodyA">
    <w:name w:val="Body A"/>
    <w:rsid w:val="00DA6526"/>
    <w:pPr>
      <w:widowControl w:val="0"/>
      <w:pBdr>
        <w:top w:val="nil"/>
        <w:left w:val="nil"/>
        <w:bottom w:val="nil"/>
        <w:right w:val="nil"/>
        <w:between w:val="nil"/>
        <w:bar w:val="nil"/>
      </w:pBdr>
      <w:ind w:firstLine="360"/>
      <w:jc w:val="both"/>
    </w:pPr>
    <w:rPr>
      <w:color w:val="000000"/>
      <w:sz w:val="24"/>
      <w:szCs w:val="24"/>
      <w:u w:color="000000"/>
      <w:bdr w:val="nil"/>
      <w:lang w:val="en-US"/>
    </w:rPr>
  </w:style>
  <w:style w:type="paragraph" w:customStyle="1" w:styleId="TableBodyText">
    <w:name w:val="Table Body Text"/>
    <w:rsid w:val="00DA6526"/>
    <w:pPr>
      <w:pBdr>
        <w:top w:val="nil"/>
        <w:left w:val="nil"/>
        <w:bottom w:val="nil"/>
        <w:right w:val="nil"/>
        <w:between w:val="nil"/>
        <w:bar w:val="nil"/>
      </w:pBdr>
    </w:pPr>
    <w:rPr>
      <w:rFonts w:eastAsia="Arial Unicode MS" w:cs="Arial Unicode MS"/>
      <w:color w:val="000000"/>
      <w:u w:color="000000"/>
      <w:bdr w:val="nil"/>
      <w:lang w:val="en-US"/>
    </w:rPr>
  </w:style>
  <w:style w:type="paragraph" w:customStyle="1" w:styleId="DefinitionCommenttext">
    <w:name w:val="Definition Comment text"/>
    <w:rsid w:val="00DA6526"/>
    <w:pPr>
      <w:pBdr>
        <w:top w:val="nil"/>
        <w:left w:val="nil"/>
        <w:bottom w:val="nil"/>
        <w:right w:val="nil"/>
        <w:between w:val="nil"/>
        <w:bar w:val="nil"/>
      </w:pBdr>
    </w:pPr>
    <w:rPr>
      <w:rFonts w:ascii="Arial" w:eastAsia="Arial Unicode MS" w:hAnsi="Arial" w:cs="Arial Unicode MS"/>
      <w:i/>
      <w:iCs/>
      <w:color w:val="800000"/>
      <w:u w:color="800000"/>
      <w:bdr w:val="nil"/>
      <w:lang w:val="en-US"/>
    </w:rPr>
  </w:style>
  <w:style w:type="character" w:customStyle="1" w:styleId="Hyperlink1">
    <w:name w:val="Hyperlink.1"/>
    <w:basedOn w:val="NoneA"/>
    <w:rsid w:val="00DA6526"/>
    <w:rPr>
      <w:rFonts w:ascii="Times New Roman" w:eastAsia="Times New Roman" w:hAnsi="Times New Roman" w:cs="Times New Roman"/>
      <w:color w:val="0000FF"/>
      <w:u w:val="single" w:color="0000FF"/>
    </w:rPr>
  </w:style>
  <w:style w:type="character" w:customStyle="1" w:styleId="Hyperlink2">
    <w:name w:val="Hyperlink.2"/>
    <w:basedOn w:val="NoneA"/>
    <w:rsid w:val="00DA6526"/>
    <w:rPr>
      <w:rFonts w:ascii="Times New Roman" w:eastAsia="Times New Roman" w:hAnsi="Times New Roman" w:cs="Times New Roman"/>
      <w:b/>
      <w:bCs/>
      <w:color w:val="0000FF"/>
      <w:u w:val="single" w:color="0000FF"/>
    </w:rPr>
  </w:style>
  <w:style w:type="numbering" w:customStyle="1" w:styleId="ImportedStyle2">
    <w:name w:val="Imported Style 2"/>
    <w:rsid w:val="00DA6526"/>
    <w:pPr>
      <w:numPr>
        <w:numId w:val="47"/>
      </w:numPr>
    </w:pPr>
  </w:style>
  <w:style w:type="character" w:customStyle="1" w:styleId="Hyperlink3">
    <w:name w:val="Hyperlink.3"/>
    <w:basedOn w:val="NoneA"/>
    <w:rsid w:val="00DA6526"/>
    <w:rPr>
      <w:rFonts w:ascii="Courier" w:eastAsia="Courier" w:hAnsi="Courier" w:cs="Courier"/>
      <w:color w:val="0000FF"/>
      <w:sz w:val="24"/>
      <w:szCs w:val="24"/>
      <w:u w:val="single" w:color="0000FF"/>
      <w:lang w:val="en-US"/>
    </w:rPr>
  </w:style>
  <w:style w:type="character" w:customStyle="1" w:styleId="Hyperlink4">
    <w:name w:val="Hyperlink.4"/>
    <w:basedOn w:val="NoneA"/>
    <w:rsid w:val="00DA6526"/>
    <w:rPr>
      <w:rFonts w:ascii="Courier" w:eastAsia="Courier" w:hAnsi="Courier" w:cs="Courier"/>
      <w:color w:val="0000FF"/>
      <w:sz w:val="24"/>
      <w:szCs w:val="24"/>
      <w:u w:val="single" w:color="0000FF"/>
    </w:rPr>
  </w:style>
  <w:style w:type="character" w:customStyle="1" w:styleId="Hyperlink5">
    <w:name w:val="Hyperlink.5"/>
    <w:basedOn w:val="NoneA"/>
    <w:rsid w:val="00DA6526"/>
    <w:rPr>
      <w:color w:val="0000FF"/>
      <w:sz w:val="24"/>
      <w:szCs w:val="24"/>
      <w:u w:val="single" w:color="0000FF"/>
      <w:lang w:val="en-US"/>
    </w:rPr>
  </w:style>
  <w:style w:type="character" w:customStyle="1" w:styleId="Hyperlink6">
    <w:name w:val="Hyperlink.6"/>
    <w:basedOn w:val="NoneA"/>
    <w:rsid w:val="00DA6526"/>
    <w:rPr>
      <w:rFonts w:ascii="Arial" w:eastAsia="Arial" w:hAnsi="Arial" w:cs="Arial"/>
      <w:color w:val="0000FF"/>
      <w:sz w:val="14"/>
      <w:szCs w:val="14"/>
      <w:u w:val="single" w:color="0000FF"/>
    </w:rPr>
  </w:style>
  <w:style w:type="character" w:customStyle="1" w:styleId="Hyperlink7">
    <w:name w:val="Hyperlink.7"/>
    <w:basedOn w:val="NoneA"/>
    <w:rsid w:val="00DA6526"/>
    <w:rPr>
      <w:rFonts w:ascii="Courier" w:eastAsia="Courier" w:hAnsi="Courier" w:cs="Courier"/>
      <w:color w:val="0000FF"/>
      <w:sz w:val="24"/>
      <w:szCs w:val="24"/>
      <w:u w:val="single" w:color="0000FF"/>
      <w:lang w:val="en-US"/>
    </w:rPr>
  </w:style>
  <w:style w:type="character" w:customStyle="1" w:styleId="Hyperlink8">
    <w:name w:val="Hyperlink.8"/>
    <w:basedOn w:val="NoneA"/>
    <w:rsid w:val="00DA6526"/>
    <w:rPr>
      <w:rFonts w:ascii="Verdana" w:eastAsia="Verdana" w:hAnsi="Verdana" w:cs="Verdana"/>
      <w:color w:val="0000FF"/>
      <w:sz w:val="24"/>
      <w:szCs w:val="24"/>
      <w:u w:val="single" w:color="0000FF"/>
      <w:lang w:val="en-US"/>
    </w:rPr>
  </w:style>
  <w:style w:type="paragraph" w:styleId="Inhaltsverzeichnisberschrift">
    <w:name w:val="TOC Heading"/>
    <w:basedOn w:val="berschrift1"/>
    <w:next w:val="Standard"/>
    <w:uiPriority w:val="39"/>
    <w:unhideWhenUsed/>
    <w:rsid w:val="0007390A"/>
    <w:pPr>
      <w:keepLines/>
      <w:pageBreakBefore w:val="0"/>
      <w:overflowPunct/>
      <w:autoSpaceDE/>
      <w:autoSpaceDN/>
      <w:adjustRightInd/>
      <w:spacing w:after="0" w:line="259" w:lineRule="auto"/>
      <w:textAlignment w:val="auto"/>
      <w:textboxTightWrap w:val="none"/>
      <w:outlineLvl w:val="9"/>
    </w:pPr>
    <w:rPr>
      <w:rFonts w:eastAsiaTheme="majorEastAsia" w:cstheme="majorBidi"/>
      <w:b w:val="0"/>
      <w:color w:val="2E74B5" w:themeColor="accent1" w:themeShade="BF"/>
      <w:sz w:val="32"/>
      <w:szCs w:val="32"/>
      <w:lang w:val="de-AT" w:eastAsia="de-AT"/>
    </w:rPr>
  </w:style>
  <w:style w:type="character" w:customStyle="1" w:styleId="postbody1">
    <w:name w:val="postbody1"/>
    <w:basedOn w:val="Absatz-Standardschriftart"/>
    <w:rsid w:val="008F7030"/>
    <w:rPr>
      <w:sz w:val="18"/>
      <w:szCs w:val="18"/>
    </w:rPr>
  </w:style>
  <w:style w:type="paragraph" w:customStyle="1" w:styleId="Inheltsverzeichnistitel">
    <w:name w:val="Inheltsverzeichnistitel"/>
    <w:basedOn w:val="InhaltsverzeichnisInhaltsverzeichnis"/>
    <w:link w:val="InheltsverzeichnistitelZchn"/>
    <w:rsid w:val="005568B6"/>
    <w:rPr>
      <w:sz w:val="44"/>
    </w:rPr>
  </w:style>
  <w:style w:type="paragraph" w:customStyle="1" w:styleId="Impressum-Titel">
    <w:name w:val="Impressum-Titel"/>
    <w:basedOn w:val="Beitrag-Untertitel"/>
    <w:link w:val="Impressum-TitelZchn"/>
    <w:rsid w:val="00FF3DBB"/>
    <w:pPr>
      <w:outlineLvl w:val="9"/>
    </w:pPr>
  </w:style>
  <w:style w:type="character" w:customStyle="1" w:styleId="InhaltsverzeichnisInhaltsverzeichnisZchn">
    <w:name w:val="Inhaltsverzeichnis (Inhaltsverzeichnis) Zchn"/>
    <w:basedOn w:val="Absatz-Standardschriftart"/>
    <w:link w:val="InhaltsverzeichnisInhaltsverzeichnis"/>
    <w:uiPriority w:val="99"/>
    <w:rsid w:val="005568B6"/>
    <w:rPr>
      <w:rFonts w:ascii="Univers LT Std 45 Light" w:hAnsi="Univers LT Std 45 Light" w:cs="Univers LT Std 45 Light"/>
      <w:color w:val="E20019"/>
      <w:sz w:val="67"/>
      <w:szCs w:val="67"/>
      <w:u w:color="E20019"/>
      <w:lang w:val="de-DE"/>
    </w:rPr>
  </w:style>
  <w:style w:type="character" w:customStyle="1" w:styleId="InheltsverzeichnistitelZchn">
    <w:name w:val="Inheltsverzeichnistitel Zchn"/>
    <w:basedOn w:val="InhaltsverzeichnisInhaltsverzeichnisZchn"/>
    <w:link w:val="Inheltsverzeichnistitel"/>
    <w:rsid w:val="005568B6"/>
    <w:rPr>
      <w:rFonts w:ascii="Univers LT Std 45 Light" w:hAnsi="Univers LT Std 45 Light" w:cs="Univers LT Std 45 Light"/>
      <w:color w:val="E20019"/>
      <w:sz w:val="44"/>
      <w:szCs w:val="67"/>
      <w:u w:color="E20019"/>
      <w:lang w:val="de-DE"/>
    </w:rPr>
  </w:style>
  <w:style w:type="character" w:customStyle="1" w:styleId="Impressum-TitelZchn">
    <w:name w:val="Impressum-Titel Zchn"/>
    <w:basedOn w:val="Beitrag-UntertitelZchn"/>
    <w:link w:val="Impressum-Titel"/>
    <w:rsid w:val="00FF3DBB"/>
    <w:rPr>
      <w:rFonts w:asciiTheme="majorHAnsi" w:hAnsiTheme="majorHAnsi"/>
      <w:sz w:val="36"/>
      <w:lang w:eastAsia="de-DE"/>
    </w:rPr>
  </w:style>
  <w:style w:type="paragraph" w:customStyle="1" w:styleId="Aufzhlungnummeriert">
    <w:name w:val="Aufzählung nummeriert"/>
    <w:basedOn w:val="Aufzhlunggrau"/>
    <w:link w:val="AufzhlungnummeriertZchn"/>
    <w:qFormat/>
    <w:rsid w:val="00C43739"/>
    <w:pPr>
      <w:numPr>
        <w:numId w:val="49"/>
      </w:numPr>
      <w:ind w:left="284" w:hanging="284"/>
    </w:pPr>
  </w:style>
  <w:style w:type="character" w:customStyle="1" w:styleId="AufzhlungnummeriertZchn">
    <w:name w:val="Aufzählung nummeriert Zchn"/>
    <w:basedOn w:val="AufzhlunggrauZchn"/>
    <w:link w:val="Aufzhlungnummeriert"/>
    <w:rsid w:val="00C43739"/>
    <w:rPr>
      <w:rFonts w:asciiTheme="minorHAnsi" w:hAnsiTheme="minorHAnsi"/>
      <w:lang w:val="en-US" w:eastAsia="de-DE"/>
    </w:rPr>
  </w:style>
  <w:style w:type="character" w:styleId="NichtaufgelsteErwhnung">
    <w:name w:val="Unresolved Mention"/>
    <w:basedOn w:val="Absatz-Standardschriftart"/>
    <w:uiPriority w:val="99"/>
    <w:semiHidden/>
    <w:unhideWhenUsed/>
    <w:rsid w:val="002967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7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crumalliance.org/community/articles/2008/september/definition-of-done-a-referenc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ertified-re.de/"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mailto:milena.petrovic@comtrade.com" TargetMode="Externa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WQD-Schriften">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39DD2448CDE947A697401AD3DE173E" ma:contentTypeVersion="1" ma:contentTypeDescription="Ein neues Dokument erstellen." ma:contentTypeScope="" ma:versionID="012da556edec1e7cbb1f86768d6c02a3">
  <xsd:schema xmlns:xsd="http://www.w3.org/2001/XMLSchema" xmlns:xs="http://www.w3.org/2001/XMLSchema" xmlns:p="http://schemas.microsoft.com/office/2006/metadata/properties" xmlns:ns2="http://schemas.microsoft.com/sharepoint/v3/fields" targetNamespace="http://schemas.microsoft.com/office/2006/metadata/properties" ma:root="true" ma:fieldsID="9e8242dd595fb1662fced79c76efef89"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Hum10</b:Tag>
    <b:SourceType>Book</b:SourceType>
    <b:Guid>{B0B72C54-C616-4D7B-802D-C6D7F4E689C7}</b:Guid>
    <b:Title>Continuous Delivery: Reliable Software Releases through Build, Test, and Deployment Automation</b:Title>
    <b:Year>2010</b:Year>
    <b:Publisher>Addison-Wesley Professional</b:Publisher>
    <b:Author>
      <b:Author>
        <b:NameList>
          <b:Person>
            <b:Last>Humble</b:Last>
            <b:First>Jez</b:First>
          </b:Person>
          <b:Person>
            <b:Last>Farley</b:Last>
            <b:First>David</b:First>
          </b:Person>
        </b:NameList>
      </b:Author>
    </b:Author>
    <b:RefOrder>1</b:RefOrder>
  </b:Source>
  <b:Source>
    <b:Tag>Duv07</b:Tag>
    <b:SourceType>Book</b:SourceType>
    <b:Guid>{6A5629E0-1FEA-49C8-A2CB-2FFD8B72C82F}</b:Guid>
    <b:Title>Continuous Integration: Improving Software Quality and Reducing Risk (The Addison-Wesley Signature Series)</b:Title>
    <b:Year>2007</b:Year>
    <b:Publisher>Addison-Wesley Professional</b:Publisher>
    <b:Author>
      <b:Author>
        <b:NameList>
          <b:Person>
            <b:Last>Duvall</b:Last>
            <b:First>Paul</b:First>
          </b:Person>
          <b:Person>
            <b:Last> Matyas</b:Last>
            <b:Middle>M.</b:Middle>
            <b:First>Stephen </b:First>
          </b:Person>
          <b:Person>
            <b:Last>Glover</b:Last>
            <b:First>Andrew</b:First>
          </b:Person>
        </b:NameList>
      </b:Author>
    </b:Author>
    <b:RefOrder>2</b:RefOrder>
  </b:Source>
  <b:Source>
    <b:Tag>Fow15</b:Tag>
    <b:SourceType>InternetSite</b:SourceType>
    <b:Guid>{FFC8DDFB-9283-4617-950F-5A58302E44AA}</b:Guid>
    <b:Title>Feature Branch</b:Title>
    <b:YearAccessed>2015</b:YearAccessed>
    <b:MonthAccessed>Oktober</b:MonthAccessed>
    <b:DayAccessed>18</b:DayAccessed>
    <b:URL>http://martinfowler.com/bliki/FeatureBranch.html</b:URL>
    <b:Author>
      <b:Author>
        <b:NameList>
          <b:Person>
            <b:Last>Fowler</b:Last>
            <b:First>Martin</b:First>
          </b:Person>
        </b:NameList>
      </b:Author>
    </b:Author>
    <b:Year>2009</b:Year>
    <b:RefOrder>3</b:RefOrder>
  </b:Source>
  <b:Source>
    <b:Tag>Fit15</b:Tag>
    <b:SourceType>InternetSite</b:SourceType>
    <b:Guid>{8A265324-D0D9-485B-AC77-F184F68AFB47}</b:Guid>
    <b:Title>FitNesse</b:Title>
    <b:YearAccessed>2015</b:YearAccessed>
    <b:MonthAccessed>Oktober</b:MonthAccessed>
    <b:DayAccessed>18</b:DayAccessed>
    <b:URL>http://www.fitnesse.org/</b:URL>
    <b:Year>2015</b:Year>
    <b:RefOrder>4</b:RefOrder>
  </b:Source>
  <b:Source>
    <b:Tag>Fow151</b:Tag>
    <b:SourceType>InternetSite</b:SourceType>
    <b:Guid>{B08039F0-83DE-454B-91B7-36B673647F16}</b:Guid>
    <b:Title>Page Object</b:Title>
    <b:YearAccessed>2015</b:YearAccessed>
    <b:MonthAccessed>Oktober</b:MonthAccessed>
    <b:DayAccessed>18</b:DayAccessed>
    <b:URL>http://martinfowler.com/bliki/PageObject.html</b:URL>
    <b:Author>
      <b:Author>
        <b:NameList>
          <b:Person>
            <b:Last>Fowler</b:Last>
            <b:First>Martin</b:First>
          </b:Person>
        </b:NameList>
      </b:Author>
    </b:Author>
    <b:Year>2013</b:Year>
    <b:RefOrder>5</b:RefOrder>
  </b:Source>
  <b:Source>
    <b:Tag>Pem15</b:Tag>
    <b:SourceType>InternetSite</b:SourceType>
    <b:Guid>{EB623348-9BD1-461D-A653-30B72D5C9CE0}</b:Guid>
    <b:Title>Continuous Delivery With Jenkins Workflow</b:Title>
    <b:InternetSiteTitle>The Jenkins Plugin for Managing Complex DevOps Pipelines</b:InternetSiteTitle>
    <b:Year>2015</b:Year>
    <b:YearAccessed>2015</b:YearAccessed>
    <b:MonthAccessed>Oktober</b:MonthAccessed>
    <b:DayAccessed>20</b:DayAccessed>
    <b:URL>https://dzone.com/refcardz/continuous-delivery-with-jenkins-workflow</b:URL>
    <b:Author>
      <b:Author>
        <b:NameList>
          <b:Person>
            <b:Last>Pemberton </b:Last>
            <b:First>Andy</b:First>
          </b:Person>
        </b:NameList>
      </b:Author>
    </b:Author>
    <b:RefOrder>6</b:RefOrder>
  </b:Source>
  <b:Source>
    <b:Tag>Mie15</b:Tag>
    <b:SourceType>Book</b:SourceType>
    <b:Guid>{7E59502F-A04F-4B0C-8577-29C3C6341D3F}</b:Guid>
    <b:Title>Docker in Practice</b:Title>
    <b:Year>2015</b:Year>
    <b:Author>
      <b:Author>
        <b:NameList>
          <b:Person>
            <b:Last>Miell</b:Last>
            <b:First>Ian</b:First>
          </b:Person>
          <b:Person>
            <b:Last>Sayers</b:Last>
            <b:Middle>Hobson</b:Middle>
            <b:First>Aidan</b:First>
          </b:Person>
        </b:NameList>
      </b:Author>
    </b:Author>
    <b:Publisher>Manning Publications</b:Publisher>
    <b:RefOrder>7</b:RefOrder>
  </b:Source>
  <b:Source>
    <b:Tag>IRE13</b:Tag>
    <b:SourceType>InternetSite</b:SourceType>
    <b:Guid>{58525D7D-2C64-4488-B759-3449644EB370}</b:Guid>
    <b:Author>
      <b:Author>
        <b:Corporate>IREB CPRE FL 2012</b:Corporate>
      </b:Author>
    </b:Author>
    <b:Title>International Requirements Engineering Board, Lehrplan für den Certified Professional for Requirements Engineering – Foundation Level, Version 2.1, Juni 2012</b:Title>
    <b:YearAccessed>2013</b:YearAccessed>
    <b:MonthAccessed>05</b:MonthAccessed>
    <b:URL>http://www.certified-re.de/fileadmin/IREB/Lehrplaene/IREB_cpre_syllabus_FL_de_v21.pdf</b:URL>
    <b:RefOrder>1</b:RefOrder>
  </b:Source>
  <b:Source>
    <b:Tag>Dea11</b:Tag>
    <b:SourceType>Book</b:SourceType>
    <b:Guid>{5A4DAC8E-FEE5-4269-A18A-D06CEEBD37C6}</b:Guid>
    <b:Author>
      <b:Author>
        <b:NameList>
          <b:Person>
            <b:Last>Leffingwell</b:Last>
            <b:First>Dean</b:First>
          </b:Person>
        </b:NameList>
      </b:Author>
    </b:Author>
    <b:Title>Agile Software Requirements</b:Title>
    <b:Year>2011</b:Year>
    <b:Publisher>Addison Wesley</b:Publisher>
    <b:RefOrder>2</b:RefOrder>
  </b:Source>
</b:Sources>
</file>

<file path=customXml/itemProps1.xml><?xml version="1.0" encoding="utf-8"?>
<ds:datastoreItem xmlns:ds="http://schemas.openxmlformats.org/officeDocument/2006/customXml" ds:itemID="{6EE69188-5286-4773-96A3-7F8930B126CF}">
  <ds:schemaRefs>
    <ds:schemaRef ds:uri="http://purl.org/dc/dcmitype/"/>
    <ds:schemaRef ds:uri="http://schemas.microsoft.com/office/infopath/2007/PartnerControl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ADA996-99C4-4C32-8BFC-92C702289572}">
  <ds:schemaRefs>
    <ds:schemaRef ds:uri="http://schemas.microsoft.com/sharepoint/v3/contenttype/forms"/>
  </ds:schemaRefs>
</ds:datastoreItem>
</file>

<file path=customXml/itemProps3.xml><?xml version="1.0" encoding="utf-8"?>
<ds:datastoreItem xmlns:ds="http://schemas.openxmlformats.org/officeDocument/2006/customXml" ds:itemID="{B6683412-3030-416E-9CF6-37258B329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8C388-3919-4689-9F34-43087C49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5561</Words>
  <Characters>34058</Characters>
  <Application>Microsoft Office Word</Application>
  <DocSecurity>0</DocSecurity>
  <Lines>283</Lines>
  <Paragraphs>79</Paragraphs>
  <ScaleCrop>false</ScaleCrop>
  <HeadingPairs>
    <vt:vector size="2" baseType="variant">
      <vt:variant>
        <vt:lpstr>Titel</vt:lpstr>
      </vt:variant>
      <vt:variant>
        <vt:i4>1</vt:i4>
      </vt:variant>
    </vt:vector>
  </HeadingPairs>
  <TitlesOfParts>
    <vt:vector size="1" baseType="lpstr">
      <vt:lpstr>Titeltext</vt:lpstr>
    </vt:vector>
  </TitlesOfParts>
  <Manager>Managername</Manager>
  <Company>Firmenname</Company>
  <LinksUpToDate>false</LinksUpToDate>
  <CharactersWithSpaces>39540</CharactersWithSpaces>
  <SharedDoc>false</SharedDoc>
  <HLinks>
    <vt:vector size="258" baseType="variant">
      <vt:variant>
        <vt:i4>3407917</vt:i4>
      </vt:variant>
      <vt:variant>
        <vt:i4>285</vt:i4>
      </vt:variant>
      <vt:variant>
        <vt:i4>0</vt:i4>
      </vt:variant>
      <vt:variant>
        <vt:i4>5</vt:i4>
      </vt:variant>
      <vt:variant>
        <vt:lpwstr>http://www.seleniumhq.org/</vt:lpwstr>
      </vt:variant>
      <vt:variant>
        <vt:lpwstr/>
      </vt:variant>
      <vt:variant>
        <vt:i4>3211384</vt:i4>
      </vt:variant>
      <vt:variant>
        <vt:i4>279</vt:i4>
      </vt:variant>
      <vt:variant>
        <vt:i4>0</vt:i4>
      </vt:variant>
      <vt:variant>
        <vt:i4>5</vt:i4>
      </vt:variant>
      <vt:variant>
        <vt:lpwstr>http://concordion.org/</vt:lpwstr>
      </vt:variant>
      <vt:variant>
        <vt:lpwstr/>
      </vt:variant>
      <vt:variant>
        <vt:i4>7077939</vt:i4>
      </vt:variant>
      <vt:variant>
        <vt:i4>207</vt:i4>
      </vt:variant>
      <vt:variant>
        <vt:i4>0</vt:i4>
      </vt:variant>
      <vt:variant>
        <vt:i4>5</vt:i4>
      </vt:variant>
      <vt:variant>
        <vt:lpwstr>http://developer.android.com/tools/help/monkey.html</vt:lpwstr>
      </vt:variant>
      <vt:variant>
        <vt:lpwstr/>
      </vt:variant>
      <vt:variant>
        <vt:i4>6029329</vt:i4>
      </vt:variant>
      <vt:variant>
        <vt:i4>204</vt:i4>
      </vt:variant>
      <vt:variant>
        <vt:i4>0</vt:i4>
      </vt:variant>
      <vt:variant>
        <vt:i4>5</vt:i4>
      </vt:variant>
      <vt:variant>
        <vt:lpwstr>http://www.sonarqube.org/</vt:lpwstr>
      </vt:variant>
      <vt:variant>
        <vt:lpwstr/>
      </vt:variant>
      <vt:variant>
        <vt:i4>7536703</vt:i4>
      </vt:variant>
      <vt:variant>
        <vt:i4>201</vt:i4>
      </vt:variant>
      <vt:variant>
        <vt:i4>0</vt:i4>
      </vt:variant>
      <vt:variant>
        <vt:i4>5</vt:i4>
      </vt:variant>
      <vt:variant>
        <vt:lpwstr>https://saucelabs.com/</vt:lpwstr>
      </vt:variant>
      <vt:variant>
        <vt:lpwstr/>
      </vt:variant>
      <vt:variant>
        <vt:i4>2949182</vt:i4>
      </vt:variant>
      <vt:variant>
        <vt:i4>198</vt:i4>
      </vt:variant>
      <vt:variant>
        <vt:i4>0</vt:i4>
      </vt:variant>
      <vt:variant>
        <vt:i4>5</vt:i4>
      </vt:variant>
      <vt:variant>
        <vt:lpwstr>http://www.cloudmonkeymobile.com/monkeytalk</vt:lpwstr>
      </vt:variant>
      <vt:variant>
        <vt:lpwstr/>
      </vt:variant>
      <vt:variant>
        <vt:i4>7667751</vt:i4>
      </vt:variant>
      <vt:variant>
        <vt:i4>195</vt:i4>
      </vt:variant>
      <vt:variant>
        <vt:i4>0</vt:i4>
      </vt:variant>
      <vt:variant>
        <vt:i4>5</vt:i4>
      </vt:variant>
      <vt:variant>
        <vt:lpwstr>http://tools.android.com/tips/lint</vt:lpwstr>
      </vt:variant>
      <vt:variant>
        <vt:lpwstr/>
      </vt:variant>
      <vt:variant>
        <vt:i4>2949156</vt:i4>
      </vt:variant>
      <vt:variant>
        <vt:i4>174</vt:i4>
      </vt:variant>
      <vt:variant>
        <vt:i4>0</vt:i4>
      </vt:variant>
      <vt:variant>
        <vt:i4>5</vt:i4>
      </vt:variant>
      <vt:variant>
        <vt:lpwstr>https://www.scrum.org/</vt:lpwstr>
      </vt:variant>
      <vt:variant>
        <vt:lpwstr/>
      </vt:variant>
      <vt:variant>
        <vt:i4>3670075</vt:i4>
      </vt:variant>
      <vt:variant>
        <vt:i4>156</vt:i4>
      </vt:variant>
      <vt:variant>
        <vt:i4>0</vt:i4>
      </vt:variant>
      <vt:variant>
        <vt:i4>5</vt:i4>
      </vt:variant>
      <vt:variant>
        <vt:lpwstr>http://intellyx.com/introducing-the-bloomberg-agile-architecture-technique/</vt:lpwstr>
      </vt:variant>
      <vt:variant>
        <vt:lpwstr/>
      </vt:variant>
      <vt:variant>
        <vt:i4>6094928</vt:i4>
      </vt:variant>
      <vt:variant>
        <vt:i4>153</vt:i4>
      </vt:variant>
      <vt:variant>
        <vt:i4>0</vt:i4>
      </vt:variant>
      <vt:variant>
        <vt:i4>5</vt:i4>
      </vt:variant>
      <vt:variant>
        <vt:lpwstr>http://scaledagileframework.com/develop-on-cadence-release-on-demand/</vt:lpwstr>
      </vt:variant>
      <vt:variant>
        <vt:lpwstr/>
      </vt:variant>
      <vt:variant>
        <vt:i4>7864423</vt:i4>
      </vt:variant>
      <vt:variant>
        <vt:i4>150</vt:i4>
      </vt:variant>
      <vt:variant>
        <vt:i4>0</vt:i4>
      </vt:variant>
      <vt:variant>
        <vt:i4>5</vt:i4>
      </vt:variant>
      <vt:variant>
        <vt:lpwstr>http://www.forbes.com/sites/jasonbloomberg/2014/07/23/agile-enterprise-architecture-finally-crosses-the-chasm/</vt:lpwstr>
      </vt:variant>
      <vt:variant>
        <vt:lpwstr/>
      </vt:variant>
      <vt:variant>
        <vt:i4>2228268</vt:i4>
      </vt:variant>
      <vt:variant>
        <vt:i4>147</vt:i4>
      </vt:variant>
      <vt:variant>
        <vt:i4>0</vt:i4>
      </vt:variant>
      <vt:variant>
        <vt:i4>5</vt:i4>
      </vt:variant>
      <vt:variant>
        <vt:lpwstr>http://www.devx.com/blog/agile/how-to-deal-with-the-fear-of-innovation.html</vt:lpwstr>
      </vt:variant>
      <vt:variant>
        <vt:lpwstr/>
      </vt:variant>
      <vt:variant>
        <vt:i4>2228268</vt:i4>
      </vt:variant>
      <vt:variant>
        <vt:i4>144</vt:i4>
      </vt:variant>
      <vt:variant>
        <vt:i4>0</vt:i4>
      </vt:variant>
      <vt:variant>
        <vt:i4>5</vt:i4>
      </vt:variant>
      <vt:variant>
        <vt:lpwstr>http://www.devx.com/blog/agile/how-to-deal-with-the-fear-of-innovation.html</vt:lpwstr>
      </vt:variant>
      <vt:variant>
        <vt:lpwstr/>
      </vt:variant>
      <vt:variant>
        <vt:i4>458782</vt:i4>
      </vt:variant>
      <vt:variant>
        <vt:i4>141</vt:i4>
      </vt:variant>
      <vt:variant>
        <vt:i4>0</vt:i4>
      </vt:variant>
      <vt:variant>
        <vt:i4>5</vt:i4>
      </vt:variant>
      <vt:variant>
        <vt:lpwstr>http://www.forbes.com/sites/jasonbloomberg/2014/09/23/innovation-the-flip-side-of-resilience/</vt:lpwstr>
      </vt:variant>
      <vt:variant>
        <vt:lpwstr/>
      </vt:variant>
      <vt:variant>
        <vt:i4>3670128</vt:i4>
      </vt:variant>
      <vt:variant>
        <vt:i4>138</vt:i4>
      </vt:variant>
      <vt:variant>
        <vt:i4>0</vt:i4>
      </vt:variant>
      <vt:variant>
        <vt:i4>5</vt:i4>
      </vt:variant>
      <vt:variant>
        <vt:lpwstr>http://jasonbloomberg.sys-con.com/node/2270516/</vt:lpwstr>
      </vt:variant>
      <vt:variant>
        <vt:lpwstr/>
      </vt:variant>
      <vt:variant>
        <vt:i4>5963858</vt:i4>
      </vt:variant>
      <vt:variant>
        <vt:i4>135</vt:i4>
      </vt:variant>
      <vt:variant>
        <vt:i4>0</vt:i4>
      </vt:variant>
      <vt:variant>
        <vt:i4>5</vt:i4>
      </vt:variant>
      <vt:variant>
        <vt:lpwstr>http://www.zapthink.com/2006/08/24/soa-quality-and-governance-satisfying-the-metarequirement-of-agility/</vt:lpwstr>
      </vt:variant>
      <vt:variant>
        <vt:lpwstr/>
      </vt:variant>
      <vt:variant>
        <vt:i4>2949217</vt:i4>
      </vt:variant>
      <vt:variant>
        <vt:i4>132</vt:i4>
      </vt:variant>
      <vt:variant>
        <vt:i4>0</vt:i4>
      </vt:variant>
      <vt:variant>
        <vt:i4>5</vt:i4>
      </vt:variant>
      <vt:variant>
        <vt:lpwstr>http://www.agilearchitecturerevolution.com/</vt:lpwstr>
      </vt:variant>
      <vt:variant>
        <vt:lpwstr/>
      </vt:variant>
      <vt:variant>
        <vt:i4>3604581</vt:i4>
      </vt:variant>
      <vt:variant>
        <vt:i4>129</vt:i4>
      </vt:variant>
      <vt:variant>
        <vt:i4>0</vt:i4>
      </vt:variant>
      <vt:variant>
        <vt:i4>5</vt:i4>
      </vt:variant>
      <vt:variant>
        <vt:lpwstr>http://www.devx.com/blog/agile/architecture-technical-debt-the-curse-of-agile.html</vt:lpwstr>
      </vt:variant>
      <vt:variant>
        <vt:lpwstr/>
      </vt:variant>
      <vt:variant>
        <vt:i4>6750249</vt:i4>
      </vt:variant>
      <vt:variant>
        <vt:i4>126</vt:i4>
      </vt:variant>
      <vt:variant>
        <vt:i4>0</vt:i4>
      </vt:variant>
      <vt:variant>
        <vt:i4>5</vt:i4>
      </vt:variant>
      <vt:variant>
        <vt:lpwstr>http://jimhighsmith.com/beyond-scope-schedule-and-cost-the-agile-triangle/</vt:lpwstr>
      </vt:variant>
      <vt:variant>
        <vt:lpwstr/>
      </vt:variant>
      <vt:variant>
        <vt:i4>3670064</vt:i4>
      </vt:variant>
      <vt:variant>
        <vt:i4>123</vt:i4>
      </vt:variant>
      <vt:variant>
        <vt:i4>0</vt:i4>
      </vt:variant>
      <vt:variant>
        <vt:i4>5</vt:i4>
      </vt:variant>
      <vt:variant>
        <vt:lpwstr>http://en.wikipedia.org/wiki/Project_management_triangle</vt:lpwstr>
      </vt:variant>
      <vt:variant>
        <vt:lpwstr>mediaviewer/File:TripleConstraint.jpg</vt:lpwstr>
      </vt:variant>
      <vt:variant>
        <vt:i4>4849664</vt:i4>
      </vt:variant>
      <vt:variant>
        <vt:i4>120</vt:i4>
      </vt:variant>
      <vt:variant>
        <vt:i4>0</vt:i4>
      </vt:variant>
      <vt:variant>
        <vt:i4>5</vt:i4>
      </vt:variant>
      <vt:variant>
        <vt:lpwstr>http://en.wikipedia.org/wiki/Project_management_triagle?utm_source=Intellyx+Cortex+Newsletter&amp;utm_campaign=7fcba5d4dfSeting_the_Bar_Draft_6_1_2014&amp;utm_medium=email&amp;utm_term=0_1e589453ce-7fcba5d4df-163314737</vt:lpwstr>
      </vt:variant>
      <vt:variant>
        <vt:lpwstr>mediaviewer/File:PM_DiamondModel.jpg</vt:lpwstr>
      </vt:variant>
      <vt:variant>
        <vt:i4>3670138</vt:i4>
      </vt:variant>
      <vt:variant>
        <vt:i4>117</vt:i4>
      </vt:variant>
      <vt:variant>
        <vt:i4>0</vt:i4>
      </vt:variant>
      <vt:variant>
        <vt:i4>5</vt:i4>
      </vt:variant>
      <vt:variant>
        <vt:lpwstr>http://en.wikipedia.org/wiki/Project_management_triangle</vt:lpwstr>
      </vt:variant>
      <vt:variant>
        <vt:lpwstr/>
      </vt:variant>
      <vt:variant>
        <vt:i4>8257650</vt:i4>
      </vt:variant>
      <vt:variant>
        <vt:i4>99</vt:i4>
      </vt:variant>
      <vt:variant>
        <vt:i4>0</vt:i4>
      </vt:variant>
      <vt:variant>
        <vt:i4>5</vt:i4>
      </vt:variant>
      <vt:variant>
        <vt:lpwstr>https://www.owasp.org/index.php/Threat_Risk_Modeling</vt:lpwstr>
      </vt:variant>
      <vt:variant>
        <vt:lpwstr/>
      </vt:variant>
      <vt:variant>
        <vt:i4>1048618</vt:i4>
      </vt:variant>
      <vt:variant>
        <vt:i4>96</vt:i4>
      </vt:variant>
      <vt:variant>
        <vt:i4>0</vt:i4>
      </vt:variant>
      <vt:variant>
        <vt:i4>5</vt:i4>
      </vt:variant>
      <vt:variant>
        <vt:lpwstr>https://www.bsi.bund.de/DE/Publikationen/Studien/Webanwendungen/index_htm.html</vt:lpwstr>
      </vt:variant>
      <vt:variant>
        <vt:lpwstr/>
      </vt:variant>
      <vt:variant>
        <vt:i4>2031677</vt:i4>
      </vt:variant>
      <vt:variant>
        <vt:i4>71</vt:i4>
      </vt:variant>
      <vt:variant>
        <vt:i4>0</vt:i4>
      </vt:variant>
      <vt:variant>
        <vt:i4>5</vt:i4>
      </vt:variant>
      <vt:variant>
        <vt:lpwstr/>
      </vt:variant>
      <vt:variant>
        <vt:lpwstr>_Toc406594699</vt:lpwstr>
      </vt:variant>
      <vt:variant>
        <vt:i4>2031677</vt:i4>
      </vt:variant>
      <vt:variant>
        <vt:i4>65</vt:i4>
      </vt:variant>
      <vt:variant>
        <vt:i4>0</vt:i4>
      </vt:variant>
      <vt:variant>
        <vt:i4>5</vt:i4>
      </vt:variant>
      <vt:variant>
        <vt:lpwstr/>
      </vt:variant>
      <vt:variant>
        <vt:lpwstr>_Toc406594698</vt:lpwstr>
      </vt:variant>
      <vt:variant>
        <vt:i4>2031677</vt:i4>
      </vt:variant>
      <vt:variant>
        <vt:i4>59</vt:i4>
      </vt:variant>
      <vt:variant>
        <vt:i4>0</vt:i4>
      </vt:variant>
      <vt:variant>
        <vt:i4>5</vt:i4>
      </vt:variant>
      <vt:variant>
        <vt:lpwstr/>
      </vt:variant>
      <vt:variant>
        <vt:lpwstr>_Toc406594697</vt:lpwstr>
      </vt:variant>
      <vt:variant>
        <vt:i4>2031677</vt:i4>
      </vt:variant>
      <vt:variant>
        <vt:i4>53</vt:i4>
      </vt:variant>
      <vt:variant>
        <vt:i4>0</vt:i4>
      </vt:variant>
      <vt:variant>
        <vt:i4>5</vt:i4>
      </vt:variant>
      <vt:variant>
        <vt:lpwstr/>
      </vt:variant>
      <vt:variant>
        <vt:lpwstr>_Toc406594696</vt:lpwstr>
      </vt:variant>
      <vt:variant>
        <vt:i4>2031677</vt:i4>
      </vt:variant>
      <vt:variant>
        <vt:i4>47</vt:i4>
      </vt:variant>
      <vt:variant>
        <vt:i4>0</vt:i4>
      </vt:variant>
      <vt:variant>
        <vt:i4>5</vt:i4>
      </vt:variant>
      <vt:variant>
        <vt:lpwstr/>
      </vt:variant>
      <vt:variant>
        <vt:lpwstr>_Toc406594695</vt:lpwstr>
      </vt:variant>
      <vt:variant>
        <vt:i4>2031677</vt:i4>
      </vt:variant>
      <vt:variant>
        <vt:i4>41</vt:i4>
      </vt:variant>
      <vt:variant>
        <vt:i4>0</vt:i4>
      </vt:variant>
      <vt:variant>
        <vt:i4>5</vt:i4>
      </vt:variant>
      <vt:variant>
        <vt:lpwstr/>
      </vt:variant>
      <vt:variant>
        <vt:lpwstr>_Toc406594694</vt:lpwstr>
      </vt:variant>
      <vt:variant>
        <vt:i4>2031677</vt:i4>
      </vt:variant>
      <vt:variant>
        <vt:i4>35</vt:i4>
      </vt:variant>
      <vt:variant>
        <vt:i4>0</vt:i4>
      </vt:variant>
      <vt:variant>
        <vt:i4>5</vt:i4>
      </vt:variant>
      <vt:variant>
        <vt:lpwstr/>
      </vt:variant>
      <vt:variant>
        <vt:lpwstr>_Toc406594693</vt:lpwstr>
      </vt:variant>
      <vt:variant>
        <vt:i4>2031677</vt:i4>
      </vt:variant>
      <vt:variant>
        <vt:i4>29</vt:i4>
      </vt:variant>
      <vt:variant>
        <vt:i4>0</vt:i4>
      </vt:variant>
      <vt:variant>
        <vt:i4>5</vt:i4>
      </vt:variant>
      <vt:variant>
        <vt:lpwstr/>
      </vt:variant>
      <vt:variant>
        <vt:lpwstr>_Toc406594692</vt:lpwstr>
      </vt:variant>
      <vt:variant>
        <vt:i4>2031677</vt:i4>
      </vt:variant>
      <vt:variant>
        <vt:i4>23</vt:i4>
      </vt:variant>
      <vt:variant>
        <vt:i4>0</vt:i4>
      </vt:variant>
      <vt:variant>
        <vt:i4>5</vt:i4>
      </vt:variant>
      <vt:variant>
        <vt:lpwstr/>
      </vt:variant>
      <vt:variant>
        <vt:lpwstr>_Toc406594691</vt:lpwstr>
      </vt:variant>
      <vt:variant>
        <vt:i4>2031677</vt:i4>
      </vt:variant>
      <vt:variant>
        <vt:i4>17</vt:i4>
      </vt:variant>
      <vt:variant>
        <vt:i4>0</vt:i4>
      </vt:variant>
      <vt:variant>
        <vt:i4>5</vt:i4>
      </vt:variant>
      <vt:variant>
        <vt:lpwstr/>
      </vt:variant>
      <vt:variant>
        <vt:lpwstr>_Toc406594690</vt:lpwstr>
      </vt:variant>
      <vt:variant>
        <vt:i4>1966141</vt:i4>
      </vt:variant>
      <vt:variant>
        <vt:i4>11</vt:i4>
      </vt:variant>
      <vt:variant>
        <vt:i4>0</vt:i4>
      </vt:variant>
      <vt:variant>
        <vt:i4>5</vt:i4>
      </vt:variant>
      <vt:variant>
        <vt:lpwstr/>
      </vt:variant>
      <vt:variant>
        <vt:lpwstr>_Toc406594689</vt:lpwstr>
      </vt:variant>
      <vt:variant>
        <vt:i4>1966141</vt:i4>
      </vt:variant>
      <vt:variant>
        <vt:i4>5</vt:i4>
      </vt:variant>
      <vt:variant>
        <vt:i4>0</vt:i4>
      </vt:variant>
      <vt:variant>
        <vt:i4>5</vt:i4>
      </vt:variant>
      <vt:variant>
        <vt:lpwstr/>
      </vt:variant>
      <vt:variant>
        <vt:lpwstr>_Toc406594688</vt:lpwstr>
      </vt:variant>
      <vt:variant>
        <vt:i4>7667814</vt:i4>
      </vt:variant>
      <vt:variant>
        <vt:i4>30</vt:i4>
      </vt:variant>
      <vt:variant>
        <vt:i4>0</vt:i4>
      </vt:variant>
      <vt:variant>
        <vt:i4>5</vt:i4>
      </vt:variant>
      <vt:variant>
        <vt:lpwstr>http://kabeldeutschland.de/</vt:lpwstr>
      </vt:variant>
      <vt:variant>
        <vt:lpwstr/>
      </vt:variant>
      <vt:variant>
        <vt:i4>3866673</vt:i4>
      </vt:variant>
      <vt:variant>
        <vt:i4>27</vt:i4>
      </vt:variant>
      <vt:variant>
        <vt:i4>0</vt:i4>
      </vt:variant>
      <vt:variant>
        <vt:i4>5</vt:i4>
      </vt:variant>
      <vt:variant>
        <vt:lpwstr>http://tngtech.com/</vt:lpwstr>
      </vt:variant>
      <vt:variant>
        <vt:lpwstr/>
      </vt:variant>
      <vt:variant>
        <vt:i4>6357083</vt:i4>
      </vt:variant>
      <vt:variant>
        <vt:i4>24</vt:i4>
      </vt:variant>
      <vt:variant>
        <vt:i4>0</vt:i4>
      </vt:variant>
      <vt:variant>
        <vt:i4>5</vt:i4>
      </vt:variant>
      <vt:variant>
        <vt:lpwstr>mailto:info@die-menschliche-seite.de</vt:lpwstr>
      </vt:variant>
      <vt:variant>
        <vt:lpwstr/>
      </vt:variant>
      <vt:variant>
        <vt:i4>1310748</vt:i4>
      </vt:variant>
      <vt:variant>
        <vt:i4>21</vt:i4>
      </vt:variant>
      <vt:variant>
        <vt:i4>0</vt:i4>
      </vt:variant>
      <vt:variant>
        <vt:i4>5</vt:i4>
      </vt:variant>
      <vt:variant>
        <vt:lpwstr>http://www.die-menschliche-seite.de/</vt:lpwstr>
      </vt:variant>
      <vt:variant>
        <vt:lpwstr/>
      </vt:variant>
      <vt:variant>
        <vt:i4>3735598</vt:i4>
      </vt:variant>
      <vt:variant>
        <vt:i4>18</vt:i4>
      </vt:variant>
      <vt:variant>
        <vt:i4>0</vt:i4>
      </vt:variant>
      <vt:variant>
        <vt:i4>5</vt:i4>
      </vt:variant>
      <vt:variant>
        <vt:lpwstr>http://www.comtradegaming.com/</vt:lpwstr>
      </vt:variant>
      <vt:variant>
        <vt:lpwstr/>
      </vt:variant>
      <vt:variant>
        <vt:i4>6094913</vt:i4>
      </vt:variant>
      <vt:variant>
        <vt:i4>15</vt:i4>
      </vt:variant>
      <vt:variant>
        <vt:i4>0</vt:i4>
      </vt:variant>
      <vt:variant>
        <vt:i4>5</vt:i4>
      </vt:variant>
      <vt:variant>
        <vt:lpwstr>http://www.comtrade.com/</vt:lpwstr>
      </vt:variant>
      <vt:variant>
        <vt:lpwstr/>
      </vt:variant>
      <vt:variant>
        <vt:i4>7864345</vt:i4>
      </vt:variant>
      <vt:variant>
        <vt:i4>12</vt:i4>
      </vt:variant>
      <vt:variant>
        <vt:i4>0</vt:i4>
      </vt:variant>
      <vt:variant>
        <vt:i4>5</vt:i4>
      </vt:variant>
      <vt:variant>
        <vt:lpwstr>mailto:milena.petrovic@comtrade.com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Titeltext</dc:title>
  <dc:subject>Thematext</dc:subject>
  <dc:creator>Elisabeth Kastner</dc:creator>
  <cp:lastModifiedBy>Jürgen Korntheuer</cp:lastModifiedBy>
  <cp:revision>6</cp:revision>
  <cp:lastPrinted>2016-01-26T12:56:00Z</cp:lastPrinted>
  <dcterms:created xsi:type="dcterms:W3CDTF">2018-03-15T13:09:00Z</dcterms:created>
  <dcterms:modified xsi:type="dcterms:W3CDTF">2018-08-30T08:42:00Z</dcterms:modified>
  <cp:category>Kategorie des Dokuments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unde">
    <vt:lpwstr>Kundenname</vt:lpwstr>
  </property>
  <property fmtid="{D5CDD505-2E9C-101B-9397-08002B2CF9AE}" pid="3" name="Status">
    <vt:lpwstr>Status</vt:lpwstr>
  </property>
  <property fmtid="{D5CDD505-2E9C-101B-9397-08002B2CF9AE}" pid="4" name="Dokumentnummer">
    <vt:lpwstr>Status</vt:lpwstr>
  </property>
  <property fmtid="{D5CDD505-2E9C-101B-9397-08002B2CF9AE}" pid="5" name="ContentTypeId">
    <vt:lpwstr>0x0101007139DD2448CDE947A697401AD3DE173E</vt:lpwstr>
  </property>
</Properties>
</file>